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921" w:rsidRPr="000C0BA2" w:rsidRDefault="00B2388B" w:rsidP="000C0BA2">
      <w:pPr>
        <w:jc w:val="center"/>
        <w:rPr>
          <w:rFonts w:ascii="Times New Roman" w:hAnsi="Times New Roman" w:cs="Times New Roman"/>
          <w:b/>
        </w:rPr>
      </w:pPr>
      <w:bookmarkStart w:id="0" w:name="_GoBack"/>
      <w:bookmarkEnd w:id="0"/>
      <w:r>
        <w:rPr>
          <w:rFonts w:ascii="Times New Roman" w:hAnsi="Times New Roman" w:cs="Times New Roman"/>
          <w:b/>
        </w:rPr>
        <w:t xml:space="preserve">Réflexions </w:t>
      </w:r>
      <w:proofErr w:type="spellStart"/>
      <w:r>
        <w:rPr>
          <w:rFonts w:ascii="Times New Roman" w:hAnsi="Times New Roman" w:cs="Times New Roman"/>
          <w:b/>
        </w:rPr>
        <w:t>Mod</w:t>
      </w:r>
      <w:r w:rsidR="000C0BA2" w:rsidRPr="000C0BA2">
        <w:rPr>
          <w:rFonts w:ascii="Times New Roman" w:hAnsi="Times New Roman" w:cs="Times New Roman"/>
          <w:b/>
        </w:rPr>
        <w:t>OAP</w:t>
      </w:r>
      <w:proofErr w:type="spellEnd"/>
    </w:p>
    <w:p w:rsidR="000C0BA2" w:rsidRDefault="000C0BA2" w:rsidP="000C0BA2">
      <w:pPr>
        <w:jc w:val="both"/>
        <w:rPr>
          <w:rFonts w:ascii="Times New Roman" w:hAnsi="Times New Roman" w:cs="Times New Roman"/>
        </w:rPr>
      </w:pPr>
    </w:p>
    <w:p w:rsidR="00172464" w:rsidRDefault="00172464" w:rsidP="000C0BA2">
      <w:pPr>
        <w:jc w:val="both"/>
        <w:rPr>
          <w:rFonts w:ascii="Times New Roman" w:hAnsi="Times New Roman" w:cs="Times New Roman"/>
        </w:rPr>
      </w:pPr>
      <w:r>
        <w:rPr>
          <w:rFonts w:ascii="Times New Roman" w:hAnsi="Times New Roman" w:cs="Times New Roman"/>
        </w:rPr>
        <w:t>Contexte global</w:t>
      </w:r>
    </w:p>
    <w:p w:rsidR="00803662" w:rsidRPr="00172464" w:rsidRDefault="00803662" w:rsidP="00306CF3">
      <w:pPr>
        <w:ind w:left="708"/>
        <w:jc w:val="both"/>
        <w:rPr>
          <w:rFonts w:ascii="Times New Roman" w:hAnsi="Times New Roman" w:cs="Times New Roman"/>
          <w:bCs/>
          <w:i/>
        </w:rPr>
      </w:pPr>
      <w:r w:rsidRPr="00172464">
        <w:rPr>
          <w:rFonts w:ascii="Times New Roman" w:hAnsi="Times New Roman" w:cs="Times New Roman"/>
          <w:bCs/>
          <w:i/>
        </w:rPr>
        <w:t xml:space="preserve">Les lois Ferry de la fin du XIXe siècle, relatives à l’obligation scolaire, la gratuité et la laïcité de l’Ecole primaire par l’Etat amorcée quelques décennies auparavant. Les enjeux sociaux et politiques de la scolarisation républicaine sont alors multiples : faire Nation, enraciner la République, développer le Progrès et installer une économie de type capitaliste. Le développement de la scolarisation républicaine est l’objet d’un investissement sans précédent : création d’institutions, mise en état des écoles, développement de l’édition scolaire, etc. </w:t>
      </w:r>
    </w:p>
    <w:p w:rsidR="00803662" w:rsidRPr="00172464" w:rsidRDefault="00803662" w:rsidP="00306CF3">
      <w:pPr>
        <w:ind w:left="708"/>
        <w:jc w:val="both"/>
        <w:rPr>
          <w:rFonts w:ascii="Times New Roman" w:hAnsi="Times New Roman" w:cs="Times New Roman"/>
          <w:bCs/>
          <w:i/>
        </w:rPr>
      </w:pPr>
      <w:r w:rsidRPr="00172464">
        <w:rPr>
          <w:rFonts w:ascii="Times New Roman" w:hAnsi="Times New Roman" w:cs="Times New Roman"/>
          <w:bCs/>
          <w:i/>
        </w:rPr>
        <w:t>Il est donc intéressant d’observer et d’analyser à la fois les surdéterminations à l’œuvre dans la culture scolaire mais également les prises de positions de certains manuels par rapport à ces contextes. Les recherches sur les manuels scolaires sont évidemment nombreuses mais l’éventualité de pouvoir aborder des corpus conséquents de manuels scolaires à partir d’outils technologiques</w:t>
      </w:r>
      <w:r w:rsidR="00172464">
        <w:rPr>
          <w:rFonts w:ascii="Times New Roman" w:hAnsi="Times New Roman" w:cs="Times New Roman"/>
          <w:bCs/>
          <w:i/>
        </w:rPr>
        <w:t xml:space="preserve"> est importante</w:t>
      </w:r>
      <w:r w:rsidRPr="00172464">
        <w:rPr>
          <w:rFonts w:ascii="Times New Roman" w:hAnsi="Times New Roman" w:cs="Times New Roman"/>
          <w:bCs/>
          <w:i/>
        </w:rPr>
        <w:t>.</w:t>
      </w:r>
    </w:p>
    <w:p w:rsidR="00803662" w:rsidRPr="00306CF3" w:rsidRDefault="00803662" w:rsidP="00306CF3">
      <w:pPr>
        <w:ind w:left="708"/>
        <w:jc w:val="both"/>
        <w:rPr>
          <w:rFonts w:ascii="Times New Roman" w:hAnsi="Times New Roman" w:cs="Times New Roman"/>
          <w:bCs/>
        </w:rPr>
      </w:pPr>
      <w:r w:rsidRPr="00172464">
        <w:rPr>
          <w:rFonts w:ascii="Times New Roman" w:hAnsi="Times New Roman" w:cs="Times New Roman"/>
          <w:bCs/>
          <w:i/>
        </w:rPr>
        <w:t>Aussi, de nombreux axes et questions de recherche sont envisageables à partir des manuels et livres scolaires (leçons de choses, manuels d’histoire, romans scolaires, manuels d’instruction morale et civique, etc.). Dans le cadre du projet déposé, deux axes avaient été évoquées, à partir de deux types d</w:t>
      </w:r>
      <w:r w:rsidR="00172464">
        <w:rPr>
          <w:rFonts w:ascii="Times New Roman" w:hAnsi="Times New Roman" w:cs="Times New Roman"/>
          <w:bCs/>
          <w:i/>
        </w:rPr>
        <w:t>e matériaux</w:t>
      </w:r>
      <w:r w:rsidRPr="00172464">
        <w:rPr>
          <w:rFonts w:ascii="Times New Roman" w:hAnsi="Times New Roman" w:cs="Times New Roman"/>
          <w:bCs/>
          <w:i/>
        </w:rPr>
        <w:t xml:space="preserve"> différents. Le premier axe est en lien avec la représentation de la société française</w:t>
      </w:r>
      <w:r w:rsidR="00172464">
        <w:rPr>
          <w:rFonts w:ascii="Times New Roman" w:hAnsi="Times New Roman" w:cs="Times New Roman"/>
          <w:bCs/>
          <w:i/>
        </w:rPr>
        <w:t xml:space="preserve"> et la diffusion du progrès scientifique</w:t>
      </w:r>
      <w:r w:rsidRPr="00172464">
        <w:rPr>
          <w:rFonts w:ascii="Times New Roman" w:hAnsi="Times New Roman" w:cs="Times New Roman"/>
          <w:bCs/>
          <w:i/>
        </w:rPr>
        <w:t xml:space="preserve"> aux débuts de la IIIe République, et il repose sur les leçons de choses. Le second axe porte sur le récit national et il est en lien avec les manuels d’histoire. Il est évident qu’en fonction de ce que permettent les outils et les approches, d’autres objets et thématiques pourraient être choisis.</w:t>
      </w:r>
    </w:p>
    <w:p w:rsidR="00306CF3" w:rsidRPr="00306CF3" w:rsidRDefault="00306CF3" w:rsidP="00306CF3">
      <w:pPr>
        <w:ind w:left="708"/>
        <w:jc w:val="both"/>
        <w:rPr>
          <w:rFonts w:ascii="Times New Roman" w:hAnsi="Times New Roman" w:cs="Times New Roman"/>
          <w:bCs/>
        </w:rPr>
      </w:pPr>
    </w:p>
    <w:p w:rsidR="000C0BA2" w:rsidRPr="00F54253" w:rsidRDefault="00F54253" w:rsidP="00F54253">
      <w:pPr>
        <w:pStyle w:val="Paragraphedeliste"/>
        <w:numPr>
          <w:ilvl w:val="0"/>
          <w:numId w:val="3"/>
        </w:numPr>
        <w:jc w:val="both"/>
        <w:rPr>
          <w:rFonts w:ascii="Times New Roman" w:hAnsi="Times New Roman" w:cs="Times New Roman"/>
          <w:b/>
        </w:rPr>
      </w:pPr>
      <w:r w:rsidRPr="00F54253">
        <w:rPr>
          <w:rFonts w:ascii="Times New Roman" w:hAnsi="Times New Roman" w:cs="Times New Roman"/>
          <w:b/>
        </w:rPr>
        <w:t>Manuels de sciences et romans scolaires</w:t>
      </w:r>
    </w:p>
    <w:p w:rsidR="00172464" w:rsidRDefault="000F25A8" w:rsidP="000F25A8">
      <w:pPr>
        <w:jc w:val="both"/>
        <w:rPr>
          <w:rFonts w:ascii="Times New Roman" w:hAnsi="Times New Roman" w:cs="Times New Roman"/>
        </w:rPr>
      </w:pPr>
      <w:r w:rsidRPr="00004928">
        <w:rPr>
          <w:rFonts w:ascii="Times New Roman" w:hAnsi="Times New Roman" w:cs="Times New Roman"/>
        </w:rPr>
        <w:t xml:space="preserve">La loi du 28 mars 1882 inscrivait dans les programmes obligatoires de l’école primaire des sciences physiques et naturelles. Si la loi Guizot de 1833 avait envisagé des notions de sciences physiques et d’histoire naturelle dans le cadre de l’instruction primaire supérieure, il s’agissait dorénavant d’introduire la science dans l’éducation du peuple. Un des premiers livres scolaires dans cette période et sur ces questions est le fait de Paul Bert (1833-1886). Dans </w:t>
      </w:r>
      <w:r w:rsidRPr="00004928">
        <w:rPr>
          <w:rFonts w:ascii="Times New Roman" w:hAnsi="Times New Roman" w:cs="Times New Roman"/>
          <w:i/>
        </w:rPr>
        <w:t>La Première Année d’enseignement scientifique</w:t>
      </w:r>
      <w:r w:rsidRPr="00004928">
        <w:rPr>
          <w:rFonts w:ascii="Times New Roman" w:hAnsi="Times New Roman" w:cs="Times New Roman"/>
        </w:rPr>
        <w:t xml:space="preserve">, l’auteur donnait comme objectif à son travail le fait « d’établir cette rectitude du jugement chez les enfants » face au scepticisme et aux superstitions (Bert, 1884, p.3). Hormis l’éducation scientifique des élèves, cette nouvelle importance des sciences dans la vie quotidienne traduisait une volonté d’améliorer les conditions de vie de la population, mais également de permettre à la France de se développer économiquement. </w:t>
      </w:r>
    </w:p>
    <w:p w:rsidR="000F25A8" w:rsidRPr="00004928" w:rsidRDefault="00172464" w:rsidP="000F25A8">
      <w:pPr>
        <w:jc w:val="both"/>
        <w:rPr>
          <w:rFonts w:ascii="Times New Roman" w:hAnsi="Times New Roman" w:cs="Times New Roman"/>
        </w:rPr>
      </w:pPr>
      <w:r>
        <w:rPr>
          <w:rFonts w:ascii="Times New Roman" w:hAnsi="Times New Roman" w:cs="Times New Roman"/>
        </w:rPr>
        <w:t>En lien avec cette pluralité d’enjeux, c</w:t>
      </w:r>
      <w:r w:rsidR="000F25A8" w:rsidRPr="00004928">
        <w:rPr>
          <w:rFonts w:ascii="Times New Roman" w:hAnsi="Times New Roman" w:cs="Times New Roman"/>
        </w:rPr>
        <w:t xml:space="preserve">ette éducation scientifique était également une occasion d’aller plus loin dans la pédagogie et sa mise en place concrète. Elle permit d’envisager des musées scolaires dans les écoles, où l’enjeu consistait à se munir de collection d’objets liés à des contenus scolaires pour rendre possible la manipulation de ces objets et une transformation du modèle pédagogique. Kahn (2010b) fait remarquer que les sciences étaient alors perçues comme ayant des « vertus éducatives générales », donnant un rapport « positif » au monde environnant et habituant les élèves à observer les faits plutôt qu’à </w:t>
      </w:r>
      <w:r w:rsidR="000F25A8" w:rsidRPr="00004928">
        <w:rPr>
          <w:rFonts w:ascii="Times New Roman" w:hAnsi="Times New Roman" w:cs="Times New Roman"/>
        </w:rPr>
        <w:lastRenderedPageBreak/>
        <w:t xml:space="preserve">répéter des énoncés magistraux et abstraits, en incarnant, </w:t>
      </w:r>
      <w:r w:rsidR="000F25A8" w:rsidRPr="00004928">
        <w:rPr>
          <w:rFonts w:ascii="Times New Roman" w:hAnsi="Times New Roman" w:cs="Times New Roman"/>
          <w:i/>
        </w:rPr>
        <w:t>via</w:t>
      </w:r>
      <w:r w:rsidR="000F25A8" w:rsidRPr="00004928">
        <w:rPr>
          <w:rFonts w:ascii="Times New Roman" w:hAnsi="Times New Roman" w:cs="Times New Roman"/>
        </w:rPr>
        <w:t xml:space="preserve"> les leçons de choses, une tradition pédagogique plus intuitive, inductive et active dans le cadre de l’enseignement primaire (</w:t>
      </w:r>
      <w:r w:rsidR="000F25A8" w:rsidRPr="00004928">
        <w:rPr>
          <w:rFonts w:ascii="Times New Roman" w:hAnsi="Times New Roman" w:cs="Times New Roman"/>
          <w:i/>
        </w:rPr>
        <w:t>ibid.</w:t>
      </w:r>
      <w:r w:rsidR="000F25A8" w:rsidRPr="00004928">
        <w:rPr>
          <w:rFonts w:ascii="Times New Roman" w:hAnsi="Times New Roman" w:cs="Times New Roman"/>
        </w:rPr>
        <w:t>, pp.346-347). Entre les motivations initiales et la réalisation concrète, il y eut pourtant un fossé important. Néanmoins, ce détour par l’enseignement de sciences et ses manuels spécifiques</w:t>
      </w:r>
      <w:r>
        <w:rPr>
          <w:rFonts w:ascii="Times New Roman" w:hAnsi="Times New Roman" w:cs="Times New Roman"/>
        </w:rPr>
        <w:t xml:space="preserve"> permet de visu</w:t>
      </w:r>
      <w:r w:rsidR="000F25A8" w:rsidRPr="00004928">
        <w:rPr>
          <w:rFonts w:ascii="Times New Roman" w:hAnsi="Times New Roman" w:cs="Times New Roman"/>
        </w:rPr>
        <w:t xml:space="preserve">aliser ce qui peut paraître paradoxal : contribuer au développement scientifique, améliorer la vie, rendre possible le progrès et développer économiquement la </w:t>
      </w:r>
      <w:r>
        <w:rPr>
          <w:rFonts w:ascii="Times New Roman" w:hAnsi="Times New Roman" w:cs="Times New Roman"/>
        </w:rPr>
        <w:t>France tout en cherchant à faire évoluer la pédagogie et les situations d’apprentissage</w:t>
      </w:r>
      <w:r w:rsidR="000F25A8" w:rsidRPr="00004928">
        <w:rPr>
          <w:rFonts w:ascii="Times New Roman" w:hAnsi="Times New Roman" w:cs="Times New Roman"/>
        </w:rPr>
        <w:t>.</w:t>
      </w:r>
    </w:p>
    <w:p w:rsidR="001E0FD1" w:rsidRDefault="000F25A8" w:rsidP="000F25A8">
      <w:pPr>
        <w:jc w:val="both"/>
        <w:rPr>
          <w:rFonts w:ascii="Times New Roman" w:hAnsi="Times New Roman" w:cs="Times New Roman"/>
        </w:rPr>
      </w:pPr>
      <w:r w:rsidRPr="00004928">
        <w:rPr>
          <w:rFonts w:ascii="Times New Roman" w:hAnsi="Times New Roman" w:cs="Times New Roman"/>
        </w:rPr>
        <w:t xml:space="preserve">En complément des leçons de choses de certains livres de lecture courante et de romans scolaires, les nouveaux manuels liés aux sciences étaient marqués par leur exigence et l’effort didactique effectué dans la </w:t>
      </w:r>
      <w:r w:rsidR="00172464">
        <w:rPr>
          <w:rFonts w:ascii="Times New Roman" w:hAnsi="Times New Roman" w:cs="Times New Roman"/>
        </w:rPr>
        <w:t xml:space="preserve">mise en forme du manuel comme l’ont fait remarquer certains </w:t>
      </w:r>
      <w:r w:rsidRPr="00004928">
        <w:rPr>
          <w:rFonts w:ascii="Times New Roman" w:hAnsi="Times New Roman" w:cs="Times New Roman"/>
        </w:rPr>
        <w:t>éditeur</w:t>
      </w:r>
      <w:r w:rsidR="00172464">
        <w:rPr>
          <w:rFonts w:ascii="Times New Roman" w:hAnsi="Times New Roman" w:cs="Times New Roman"/>
        </w:rPr>
        <w:t>s</w:t>
      </w:r>
      <w:r w:rsidRPr="00004928">
        <w:rPr>
          <w:rFonts w:ascii="Times New Roman" w:hAnsi="Times New Roman" w:cs="Times New Roman"/>
        </w:rPr>
        <w:t xml:space="preserve"> : mise en évidences des notions importantes, surlignage des mots devant retenir l’attention des enfants, usage de gravures accompagnées de légendes et des résumés de leçon et quelques questions portant sur des faits principaux (in Bert, 1884, p.4). Cette caractéristique s’expliquait également par la spécificité des auteurs de ces manuels particulièrement emblématique de l’élite scientifique du moment : Paul Bert ; Gaston Bonnier (1853-1922), professeur à l’école normale supérieure ; le docteur Charles </w:t>
      </w:r>
      <w:proofErr w:type="spellStart"/>
      <w:r w:rsidRPr="00004928">
        <w:rPr>
          <w:rFonts w:ascii="Times New Roman" w:hAnsi="Times New Roman" w:cs="Times New Roman"/>
        </w:rPr>
        <w:t>Saffray</w:t>
      </w:r>
      <w:proofErr w:type="spellEnd"/>
      <w:r w:rsidRPr="00004928">
        <w:rPr>
          <w:rFonts w:ascii="Times New Roman" w:hAnsi="Times New Roman" w:cs="Times New Roman"/>
        </w:rPr>
        <w:t xml:space="preserve"> (1833-1890), médecin hygiéniste : Célestin </w:t>
      </w:r>
      <w:proofErr w:type="spellStart"/>
      <w:r w:rsidRPr="00004928">
        <w:rPr>
          <w:rFonts w:ascii="Times New Roman" w:hAnsi="Times New Roman" w:cs="Times New Roman"/>
        </w:rPr>
        <w:t>Haraucourt</w:t>
      </w:r>
      <w:proofErr w:type="spellEnd"/>
      <w:r w:rsidRPr="00004928">
        <w:rPr>
          <w:rFonts w:ascii="Times New Roman" w:hAnsi="Times New Roman" w:cs="Times New Roman"/>
        </w:rPr>
        <w:t xml:space="preserve"> (1844- ?), professeur à Rouen ; Alexandre </w:t>
      </w:r>
      <w:proofErr w:type="spellStart"/>
      <w:r w:rsidRPr="00004928">
        <w:rPr>
          <w:rFonts w:ascii="Times New Roman" w:hAnsi="Times New Roman" w:cs="Times New Roman"/>
        </w:rPr>
        <w:t>Barot</w:t>
      </w:r>
      <w:proofErr w:type="spellEnd"/>
      <w:r w:rsidRPr="00004928">
        <w:rPr>
          <w:rFonts w:ascii="Times New Roman" w:hAnsi="Times New Roman" w:cs="Times New Roman"/>
        </w:rPr>
        <w:t xml:space="preserve"> (1853- ?), professeur à Louis-le-Grand puis Montaigne ; Adrien </w:t>
      </w:r>
      <w:proofErr w:type="spellStart"/>
      <w:r w:rsidRPr="00004928">
        <w:rPr>
          <w:rFonts w:ascii="Times New Roman" w:hAnsi="Times New Roman" w:cs="Times New Roman"/>
        </w:rPr>
        <w:t>Seignette</w:t>
      </w:r>
      <w:proofErr w:type="spellEnd"/>
      <w:r w:rsidRPr="00004928">
        <w:rPr>
          <w:rFonts w:ascii="Times New Roman" w:hAnsi="Times New Roman" w:cs="Times New Roman"/>
        </w:rPr>
        <w:t xml:space="preserve"> (1842-1916), professeur de sciences au lycée Condorcet à Paris (Kahn, 2002).</w:t>
      </w:r>
      <w:r w:rsidR="0033616E">
        <w:rPr>
          <w:rFonts w:ascii="Times New Roman" w:hAnsi="Times New Roman" w:cs="Times New Roman"/>
        </w:rPr>
        <w:t xml:space="preserve"> </w:t>
      </w:r>
      <w:r w:rsidR="002C40AE">
        <w:rPr>
          <w:rFonts w:ascii="Times New Roman" w:hAnsi="Times New Roman" w:cs="Times New Roman"/>
        </w:rPr>
        <w:t>C</w:t>
      </w:r>
      <w:r w:rsidRPr="00004928">
        <w:rPr>
          <w:rFonts w:ascii="Times New Roman" w:hAnsi="Times New Roman" w:cs="Times New Roman"/>
        </w:rPr>
        <w:t xml:space="preserve">ette exigence restait toutefois articulée à l’appropriation de ces notions dans le cadre de pratiques sociales et professionnelles différentes. </w:t>
      </w:r>
      <w:r w:rsidR="002C40AE">
        <w:rPr>
          <w:rFonts w:ascii="Times New Roman" w:hAnsi="Times New Roman" w:cs="Times New Roman"/>
        </w:rPr>
        <w:t xml:space="preserve">Pierre </w:t>
      </w:r>
      <w:r w:rsidRPr="00004928">
        <w:rPr>
          <w:rFonts w:ascii="Times New Roman" w:hAnsi="Times New Roman" w:cs="Times New Roman"/>
        </w:rPr>
        <w:t xml:space="preserve">Kahn a particulièrement insisté sur la présence de la formulation « éléments </w:t>
      </w:r>
      <w:r w:rsidRPr="00004928">
        <w:rPr>
          <w:rFonts w:ascii="Times New Roman" w:hAnsi="Times New Roman" w:cs="Times New Roman"/>
          <w:i/>
        </w:rPr>
        <w:t>usuels</w:t>
      </w:r>
      <w:r w:rsidRPr="00004928">
        <w:rPr>
          <w:rFonts w:ascii="Times New Roman" w:hAnsi="Times New Roman" w:cs="Times New Roman"/>
        </w:rPr>
        <w:t xml:space="preserve"> des sciences physiques et naturelles » dans la Xe section du nouveau programme des écoles primaires publiques en jeu dans les arrêtés du 27 juillet 1882 (</w:t>
      </w:r>
      <w:r w:rsidRPr="00004928">
        <w:rPr>
          <w:rFonts w:ascii="Times New Roman" w:hAnsi="Times New Roman" w:cs="Times New Roman"/>
          <w:i/>
        </w:rPr>
        <w:t>ibid.</w:t>
      </w:r>
      <w:r w:rsidRPr="00004928">
        <w:rPr>
          <w:rFonts w:ascii="Times New Roman" w:hAnsi="Times New Roman" w:cs="Times New Roman"/>
        </w:rPr>
        <w:t>, p.68). Cet adjectif « usuel » renvoie indiscutablement au caractère pratique que doit revêtir cet enseignement dans le primaire au contraire de la dimension pleinement scientifique attendu dans le cadre de ces contenus dans le contexte des lycées.</w:t>
      </w:r>
    </w:p>
    <w:p w:rsidR="000F25A8" w:rsidRPr="00004928" w:rsidRDefault="0033616E" w:rsidP="000F25A8">
      <w:pPr>
        <w:jc w:val="both"/>
        <w:rPr>
          <w:rFonts w:ascii="Times New Roman" w:hAnsi="Times New Roman" w:cs="Times New Roman"/>
        </w:rPr>
      </w:pPr>
      <w:r>
        <w:rPr>
          <w:rFonts w:ascii="Times New Roman" w:hAnsi="Times New Roman" w:cs="Times New Roman"/>
        </w:rPr>
        <w:t>Le caractère évolutif de la culture scolaire dédiée aux sciences est un aspect fondamental. Lorsque l</w:t>
      </w:r>
      <w:r w:rsidR="000F25A8" w:rsidRPr="00004928">
        <w:rPr>
          <w:rFonts w:ascii="Times New Roman" w:hAnsi="Times New Roman" w:cs="Times New Roman"/>
        </w:rPr>
        <w:t>’arrêté du 20 décembre 1891 précise que dans le cadre des épreuves</w:t>
      </w:r>
      <w:r>
        <w:rPr>
          <w:rFonts w:ascii="Times New Roman" w:hAnsi="Times New Roman" w:cs="Times New Roman"/>
        </w:rPr>
        <w:t xml:space="preserve"> écrites du certificat d’études et qu’</w:t>
      </w:r>
      <w:r w:rsidR="000F25A8" w:rsidRPr="00004928">
        <w:rPr>
          <w:rFonts w:ascii="Times New Roman" w:hAnsi="Times New Roman" w:cs="Times New Roman"/>
        </w:rPr>
        <w:t>une rédaction pourra porter sur une question en lien avec les sciences natu</w:t>
      </w:r>
      <w:r>
        <w:rPr>
          <w:rFonts w:ascii="Times New Roman" w:hAnsi="Times New Roman" w:cs="Times New Roman"/>
        </w:rPr>
        <w:t xml:space="preserve">relles (Kahn, 2002, pp .67-68), </w:t>
      </w:r>
      <w:r w:rsidR="000F25A8" w:rsidRPr="00004928">
        <w:rPr>
          <w:rFonts w:ascii="Times New Roman" w:hAnsi="Times New Roman" w:cs="Times New Roman"/>
        </w:rPr>
        <w:t>une étape importante</w:t>
      </w:r>
      <w:r>
        <w:rPr>
          <w:rFonts w:ascii="Times New Roman" w:hAnsi="Times New Roman" w:cs="Times New Roman"/>
        </w:rPr>
        <w:t xml:space="preserve"> allait être amorcée</w:t>
      </w:r>
      <w:r w:rsidR="000F25A8" w:rsidRPr="00004928">
        <w:rPr>
          <w:rFonts w:ascii="Times New Roman" w:hAnsi="Times New Roman" w:cs="Times New Roman"/>
        </w:rPr>
        <w:t xml:space="preserve">. A partir de 1892, les manuels de science évoluaient : ils n’étaient plus nécessairement le fait d’une élite scientifique mais ils sont de plus en plus écrits par des auteurs ayant la culture du primaire, qu’ils soient inspecteurs primaires ou qu’ils officient en école normale, tels Oscar </w:t>
      </w:r>
      <w:proofErr w:type="spellStart"/>
      <w:r w:rsidR="000F25A8" w:rsidRPr="00004928">
        <w:rPr>
          <w:rFonts w:ascii="Times New Roman" w:hAnsi="Times New Roman" w:cs="Times New Roman"/>
        </w:rPr>
        <w:t>Pavette</w:t>
      </w:r>
      <w:proofErr w:type="spellEnd"/>
      <w:r w:rsidR="000F25A8" w:rsidRPr="00004928">
        <w:rPr>
          <w:rFonts w:ascii="Times New Roman" w:hAnsi="Times New Roman" w:cs="Times New Roman"/>
        </w:rPr>
        <w:t xml:space="preserve">, Jean </w:t>
      </w:r>
      <w:proofErr w:type="spellStart"/>
      <w:r w:rsidR="000F25A8" w:rsidRPr="00004928">
        <w:rPr>
          <w:rFonts w:ascii="Times New Roman" w:hAnsi="Times New Roman" w:cs="Times New Roman"/>
        </w:rPr>
        <w:t>Dutilleul</w:t>
      </w:r>
      <w:proofErr w:type="spellEnd"/>
      <w:r w:rsidR="000F25A8" w:rsidRPr="00004928">
        <w:rPr>
          <w:rFonts w:ascii="Times New Roman" w:hAnsi="Times New Roman" w:cs="Times New Roman"/>
        </w:rPr>
        <w:t xml:space="preserve">, E. Ramée ou E. </w:t>
      </w:r>
      <w:proofErr w:type="spellStart"/>
      <w:r w:rsidR="000F25A8" w:rsidRPr="00004928">
        <w:rPr>
          <w:rFonts w:ascii="Times New Roman" w:hAnsi="Times New Roman" w:cs="Times New Roman"/>
        </w:rPr>
        <w:t>Cuissart</w:t>
      </w:r>
      <w:proofErr w:type="spellEnd"/>
      <w:r w:rsidR="000F25A8" w:rsidRPr="00004928">
        <w:rPr>
          <w:rFonts w:ascii="Times New Roman" w:hAnsi="Times New Roman" w:cs="Times New Roman"/>
        </w:rPr>
        <w:t xml:space="preserve"> (Kahn, 2002, p.67). Favoriser la réussite au certificat d’études est une chose, insister sur la dimension utilitaire d’un enseignement ou d’un contenu en était une autre. Cet essor de l’</w:t>
      </w:r>
      <w:r w:rsidR="00B917AD">
        <w:rPr>
          <w:rFonts w:ascii="Times New Roman" w:hAnsi="Times New Roman" w:cs="Times New Roman"/>
        </w:rPr>
        <w:t>enseignement scientifique s’art</w:t>
      </w:r>
      <w:r w:rsidR="000F25A8" w:rsidRPr="00004928">
        <w:rPr>
          <w:rFonts w:ascii="Times New Roman" w:hAnsi="Times New Roman" w:cs="Times New Roman"/>
        </w:rPr>
        <w:t xml:space="preserve">iculait rapidement aux enjeux de l’économie française. Dans la préface de </w:t>
      </w:r>
      <w:r w:rsidR="000F25A8" w:rsidRPr="00004928">
        <w:rPr>
          <w:rFonts w:ascii="Times New Roman" w:hAnsi="Times New Roman" w:cs="Times New Roman"/>
          <w:i/>
        </w:rPr>
        <w:t>Notions élémentaires et méthodiques d’agriculture, d’horticulture et d’arboriculture à l’usage des écoles primaires</w:t>
      </w:r>
      <w:r w:rsidR="000F25A8" w:rsidRPr="00004928">
        <w:rPr>
          <w:rFonts w:ascii="Times New Roman" w:hAnsi="Times New Roman" w:cs="Times New Roman"/>
        </w:rPr>
        <w:t xml:space="preserve"> (1889), l’auteur, l’inspecteur primaire Oscar </w:t>
      </w:r>
      <w:proofErr w:type="spellStart"/>
      <w:r w:rsidR="000F25A8" w:rsidRPr="00004928">
        <w:rPr>
          <w:rFonts w:ascii="Times New Roman" w:hAnsi="Times New Roman" w:cs="Times New Roman"/>
        </w:rPr>
        <w:t>Pavette</w:t>
      </w:r>
      <w:proofErr w:type="spellEnd"/>
      <w:r w:rsidR="000F25A8" w:rsidRPr="00004928">
        <w:rPr>
          <w:rFonts w:ascii="Times New Roman" w:hAnsi="Times New Roman" w:cs="Times New Roman"/>
        </w:rPr>
        <w:t xml:space="preserve">, restituait le contexte français : « Notre pays traverse depuis quelques années une crise agricole qui préoccupe tous ceux qu’intéresse la prospérité de notre belle France » (p.5). </w:t>
      </w:r>
    </w:p>
    <w:p w:rsidR="0033616E" w:rsidRDefault="000F25A8" w:rsidP="000C0BA2">
      <w:pPr>
        <w:jc w:val="both"/>
        <w:rPr>
          <w:rFonts w:ascii="Times New Roman" w:hAnsi="Times New Roman" w:cs="Times New Roman"/>
        </w:rPr>
      </w:pPr>
      <w:r w:rsidRPr="00004928">
        <w:rPr>
          <w:rFonts w:ascii="Times New Roman" w:hAnsi="Times New Roman" w:cs="Times New Roman"/>
        </w:rPr>
        <w:t xml:space="preserve">Les connaissances scolaires liées à l’agriculture étaient explicitement connectées à des enjeux économiques, </w:t>
      </w:r>
      <w:proofErr w:type="spellStart"/>
      <w:r w:rsidRPr="00004928">
        <w:rPr>
          <w:rFonts w:ascii="Times New Roman" w:hAnsi="Times New Roman" w:cs="Times New Roman"/>
        </w:rPr>
        <w:t>Pavette</w:t>
      </w:r>
      <w:proofErr w:type="spellEnd"/>
      <w:r w:rsidRPr="00004928">
        <w:rPr>
          <w:rFonts w:ascii="Times New Roman" w:hAnsi="Times New Roman" w:cs="Times New Roman"/>
        </w:rPr>
        <w:t xml:space="preserve"> rappelant à cet égard l’importance que l’agriculture « [pouvaient] lutter avantageusement contre la concurrence étrangère » (</w:t>
      </w:r>
      <w:r w:rsidRPr="00004928">
        <w:rPr>
          <w:rFonts w:ascii="Times New Roman" w:hAnsi="Times New Roman" w:cs="Times New Roman"/>
          <w:i/>
        </w:rPr>
        <w:t>ibid.</w:t>
      </w:r>
      <w:r w:rsidRPr="00004928">
        <w:rPr>
          <w:rFonts w:ascii="Times New Roman" w:hAnsi="Times New Roman" w:cs="Times New Roman"/>
        </w:rPr>
        <w:t>, p.6). L’auteur rappelait dans ces quelques pages la concomitance des lois votées par le Parlement pour organiser l’enseignement agricole avec l’augmentation des droits d’importation sur les blés étrangers, et au milieu de cela, d’innombrables encouragements, comme les prix spéciaux attribués aux instituteurs engagés dans l’enseignement agricole, et de diverses initiatives, comme la création d’écoles-pratiques et de fermes-écoles (</w:t>
      </w:r>
      <w:r w:rsidRPr="00004928">
        <w:rPr>
          <w:rFonts w:ascii="Times New Roman" w:hAnsi="Times New Roman" w:cs="Times New Roman"/>
          <w:i/>
        </w:rPr>
        <w:t>ibid.</w:t>
      </w:r>
      <w:r w:rsidR="0033616E">
        <w:rPr>
          <w:rFonts w:ascii="Times New Roman" w:hAnsi="Times New Roman" w:cs="Times New Roman"/>
        </w:rPr>
        <w:t xml:space="preserve">, p.5). </w:t>
      </w:r>
      <w:r w:rsidRPr="00004928">
        <w:rPr>
          <w:rFonts w:ascii="Times New Roman" w:hAnsi="Times New Roman" w:cs="Times New Roman"/>
        </w:rPr>
        <w:t xml:space="preserve">L’enjeu global n’était pas de faire émerger dans le peuple des petits scientifiques, mais que le peuple permette l’accroissement de la formation sociale française. Dans les </w:t>
      </w:r>
      <w:r w:rsidRPr="00004928">
        <w:rPr>
          <w:rFonts w:ascii="Times New Roman" w:hAnsi="Times New Roman" w:cs="Times New Roman"/>
          <w:i/>
        </w:rPr>
        <w:t>Premières notions de sciences, avec leurs applications à l’agriculture et à l’hygiène</w:t>
      </w:r>
      <w:r w:rsidRPr="00004928">
        <w:rPr>
          <w:rFonts w:ascii="Times New Roman" w:hAnsi="Times New Roman" w:cs="Times New Roman"/>
        </w:rPr>
        <w:t xml:space="preserve"> (1894), </w:t>
      </w:r>
      <w:proofErr w:type="spellStart"/>
      <w:r w:rsidRPr="00004928">
        <w:rPr>
          <w:rFonts w:ascii="Times New Roman" w:hAnsi="Times New Roman" w:cs="Times New Roman"/>
        </w:rPr>
        <w:t>Pavette</w:t>
      </w:r>
      <w:proofErr w:type="spellEnd"/>
      <w:r w:rsidRPr="00004928">
        <w:rPr>
          <w:rFonts w:ascii="Times New Roman" w:hAnsi="Times New Roman" w:cs="Times New Roman"/>
        </w:rPr>
        <w:t xml:space="preserve"> restituait l’enjeu de sa production : il s’agit de « vulgariser les notions scientifiques et agricoles nécessaires aux élèves de nos écoles primaires » et de faire en sorte que « les élèves qui sortiront de l’école sans avoir pu être présentés à l’examen au certificat d’études emportent, néanmoins, des notions scientifiques très précises, quoique bien élémentaires » (1894, p.3). Il n’est pas illégitime d’estimer qu’en même temps que l’École contribuait à inst</w:t>
      </w:r>
      <w:r w:rsidR="008E7F3D">
        <w:rPr>
          <w:rFonts w:ascii="Times New Roman" w:hAnsi="Times New Roman" w:cs="Times New Roman"/>
        </w:rPr>
        <w:t>ruire les élèves, el</w:t>
      </w:r>
      <w:r w:rsidRPr="00004928">
        <w:rPr>
          <w:rFonts w:ascii="Times New Roman" w:hAnsi="Times New Roman" w:cs="Times New Roman"/>
        </w:rPr>
        <w:t>l</w:t>
      </w:r>
      <w:r w:rsidR="008E7F3D">
        <w:rPr>
          <w:rFonts w:ascii="Times New Roman" w:hAnsi="Times New Roman" w:cs="Times New Roman"/>
        </w:rPr>
        <w:t>e permettait de les sensibil</w:t>
      </w:r>
      <w:r w:rsidRPr="00004928">
        <w:rPr>
          <w:rFonts w:ascii="Times New Roman" w:hAnsi="Times New Roman" w:cs="Times New Roman"/>
        </w:rPr>
        <w:t>i</w:t>
      </w:r>
      <w:r w:rsidR="008E7F3D">
        <w:rPr>
          <w:rFonts w:ascii="Times New Roman" w:hAnsi="Times New Roman" w:cs="Times New Roman"/>
        </w:rPr>
        <w:t>s</w:t>
      </w:r>
      <w:r w:rsidRPr="00004928">
        <w:rPr>
          <w:rFonts w:ascii="Times New Roman" w:hAnsi="Times New Roman" w:cs="Times New Roman"/>
        </w:rPr>
        <w:t xml:space="preserve">er au « Progrès », qui permettait à la fois de mieux vivre, de vivre d’une autre manière, et de contribuer autrement à la formation sociale français.  Qu’il s’agisse du paratonnerre, pouvant protéger les maisons de la foudre et dont les premières versions datent de la seconde partie du XVIIIe siècle, de la télégraphie électrique, permettant l’envoi de « dépêches » et de « télégrammes » et dont les précurseurs datent de la fin du XVIIIe et du début du XXe siècle, c’est le mode de vie et le fonctionnement </w:t>
      </w:r>
      <w:r w:rsidR="008E7F3D">
        <w:rPr>
          <w:rFonts w:ascii="Times New Roman" w:hAnsi="Times New Roman" w:cs="Times New Roman"/>
        </w:rPr>
        <w:t>de la société qui était en plei</w:t>
      </w:r>
      <w:r w:rsidRPr="00004928">
        <w:rPr>
          <w:rFonts w:ascii="Times New Roman" w:hAnsi="Times New Roman" w:cs="Times New Roman"/>
        </w:rPr>
        <w:t>n</w:t>
      </w:r>
      <w:r w:rsidR="008E7F3D">
        <w:rPr>
          <w:rFonts w:ascii="Times New Roman" w:hAnsi="Times New Roman" w:cs="Times New Roman"/>
        </w:rPr>
        <w:t>e</w:t>
      </w:r>
      <w:r w:rsidRPr="00004928">
        <w:rPr>
          <w:rFonts w:ascii="Times New Roman" w:hAnsi="Times New Roman" w:cs="Times New Roman"/>
        </w:rPr>
        <w:t xml:space="preserve"> évolution. Il faut rappeler ici qu’au début de la IIIe République, la France était encore un pays fondamentalement rural et qui se caractérise par un mouvement progressif de la population des campagnes</w:t>
      </w:r>
      <w:r w:rsidRPr="00004928">
        <w:rPr>
          <w:rStyle w:val="Appelnotedebasdep"/>
          <w:rFonts w:ascii="Times New Roman" w:hAnsi="Times New Roman" w:cs="Times New Roman"/>
        </w:rPr>
        <w:footnoteReference w:id="1"/>
      </w:r>
      <w:r w:rsidRPr="00004928">
        <w:rPr>
          <w:rFonts w:ascii="Times New Roman" w:hAnsi="Times New Roman" w:cs="Times New Roman"/>
        </w:rPr>
        <w:t xml:space="preserve"> vers les villes. En 1801, le </w:t>
      </w:r>
      <w:r w:rsidRPr="00004928">
        <w:rPr>
          <w:rFonts w:ascii="Times New Roman" w:hAnsi="Times New Roman" w:cs="Times New Roman"/>
          <w:i/>
        </w:rPr>
        <w:t>ratio</w:t>
      </w:r>
      <w:r w:rsidRPr="00004928">
        <w:rPr>
          <w:rFonts w:ascii="Times New Roman" w:hAnsi="Times New Roman" w:cs="Times New Roman"/>
        </w:rPr>
        <w:t xml:space="preserve"> de la population rurale par rapport à celle des villes était de 77/23, ce rapp</w:t>
      </w:r>
      <w:r w:rsidR="008E7F3D">
        <w:rPr>
          <w:rFonts w:ascii="Times New Roman" w:hAnsi="Times New Roman" w:cs="Times New Roman"/>
        </w:rPr>
        <w:t>ort était de 75/25 en 1846 et encore de</w:t>
      </w:r>
      <w:r w:rsidRPr="00004928">
        <w:rPr>
          <w:rFonts w:ascii="Times New Roman" w:hAnsi="Times New Roman" w:cs="Times New Roman"/>
        </w:rPr>
        <w:t xml:space="preserve"> 56/44 en 1911 (den Boer, 2015, p.58).</w:t>
      </w:r>
    </w:p>
    <w:p w:rsidR="0090777E" w:rsidRDefault="0090777E" w:rsidP="000C0BA2">
      <w:pPr>
        <w:jc w:val="both"/>
        <w:rPr>
          <w:rFonts w:ascii="Times New Roman" w:hAnsi="Times New Roman" w:cs="Times New Roman"/>
        </w:rPr>
      </w:pPr>
      <w:r>
        <w:rPr>
          <w:rFonts w:ascii="Times New Roman" w:hAnsi="Times New Roman" w:cs="Times New Roman"/>
        </w:rPr>
        <w:t xml:space="preserve">Mais les sources de ces manuels peuvent être plus anciennes et contrebalancer l’idée d’une adéquation à la science contemporaine. Dans la recherche des références, il peut être intéressant de rapprocher les manuels de sciences naturelles de l’œuvre de Buffon. L’œuvre de Buffon est entièrement numérisée sur </w:t>
      </w:r>
      <w:proofErr w:type="spellStart"/>
      <w:r>
        <w:rPr>
          <w:rFonts w:ascii="Times New Roman" w:hAnsi="Times New Roman" w:cs="Times New Roman"/>
        </w:rPr>
        <w:t>Gallica</w:t>
      </w:r>
      <w:proofErr w:type="spellEnd"/>
      <w:r>
        <w:rPr>
          <w:rFonts w:ascii="Times New Roman" w:hAnsi="Times New Roman" w:cs="Times New Roman"/>
        </w:rPr>
        <w:t xml:space="preserve"> (voir onglet Buffon) ainsi que les versions de vulgarisation adaptées aux enfants ou au grand public comme le </w:t>
      </w:r>
      <w:r w:rsidRPr="0090777E">
        <w:rPr>
          <w:rFonts w:ascii="Times New Roman" w:hAnsi="Times New Roman" w:cs="Times New Roman"/>
          <w:i/>
        </w:rPr>
        <w:t>Petit Buffon illustré</w:t>
      </w:r>
      <w:r>
        <w:rPr>
          <w:rFonts w:ascii="Times New Roman" w:hAnsi="Times New Roman" w:cs="Times New Roman"/>
        </w:rPr>
        <w:t xml:space="preserve"> ou le </w:t>
      </w:r>
      <w:r w:rsidRPr="0090777E">
        <w:rPr>
          <w:rFonts w:ascii="Times New Roman" w:hAnsi="Times New Roman" w:cs="Times New Roman"/>
          <w:i/>
        </w:rPr>
        <w:t>Buffon des familles</w:t>
      </w:r>
      <w:r>
        <w:rPr>
          <w:rFonts w:ascii="Times New Roman" w:hAnsi="Times New Roman" w:cs="Times New Roman"/>
        </w:rPr>
        <w:t xml:space="preserve">, qui ont pu servir de sources intermédiaires. Le rapprochement permettrait de déterminer l’influence </w:t>
      </w:r>
      <w:r w:rsidR="00FE23B4">
        <w:rPr>
          <w:rFonts w:ascii="Times New Roman" w:hAnsi="Times New Roman" w:cs="Times New Roman"/>
        </w:rPr>
        <w:t xml:space="preserve">plus d’un siècle après du naturaliste, en particulier dans les sources d’illustration. Le choix des animaux présentés est également révélateur de l’objectif poursuivi par les manuels : connaissances scientifiques générales (tableaux de classification par exemple), exotisme ? </w:t>
      </w:r>
      <w:proofErr w:type="gramStart"/>
      <w:r w:rsidR="00FE23B4">
        <w:rPr>
          <w:rFonts w:ascii="Times New Roman" w:hAnsi="Times New Roman" w:cs="Times New Roman"/>
        </w:rPr>
        <w:t>ou</w:t>
      </w:r>
      <w:proofErr w:type="gramEnd"/>
      <w:r w:rsidR="00FE23B4">
        <w:rPr>
          <w:rFonts w:ascii="Times New Roman" w:hAnsi="Times New Roman" w:cs="Times New Roman"/>
        </w:rPr>
        <w:t xml:space="preserve"> au contraire proximité avec les enfants et utilitarisme : animaux de la ferme, nuisibles etc.</w:t>
      </w:r>
    </w:p>
    <w:p w:rsidR="00FE23B4" w:rsidRPr="00731986" w:rsidRDefault="00FE23B4" w:rsidP="00FE23B4">
      <w:pPr>
        <w:jc w:val="both"/>
        <w:rPr>
          <w:rFonts w:ascii="Times New Roman" w:hAnsi="Times New Roman" w:cs="Times New Roman"/>
        </w:rPr>
      </w:pPr>
      <w:r>
        <w:rPr>
          <w:rFonts w:ascii="Times New Roman" w:eastAsia="Calibri" w:hAnsi="Times New Roman" w:cs="Times New Roman"/>
          <w:color w:val="000000"/>
        </w:rPr>
        <w:t>Parallèlement au contenu scientifique des manuels, u</w:t>
      </w:r>
      <w:r w:rsidRPr="001D78F7">
        <w:rPr>
          <w:rFonts w:ascii="Times New Roman" w:eastAsia="Calibri" w:hAnsi="Times New Roman" w:cs="Times New Roman"/>
          <w:color w:val="000000"/>
        </w:rPr>
        <w:t xml:space="preserve">ne des avancées plus remarquables de l’Ecole de </w:t>
      </w:r>
      <w:proofErr w:type="gramStart"/>
      <w:r w:rsidRPr="001D78F7">
        <w:rPr>
          <w:rFonts w:ascii="Times New Roman" w:eastAsia="Calibri" w:hAnsi="Times New Roman" w:cs="Times New Roman"/>
          <w:color w:val="000000"/>
        </w:rPr>
        <w:t>la IIIe</w:t>
      </w:r>
      <w:proofErr w:type="gramEnd"/>
      <w:r w:rsidRPr="001D78F7">
        <w:rPr>
          <w:rFonts w:ascii="Times New Roman" w:eastAsia="Calibri" w:hAnsi="Times New Roman" w:cs="Times New Roman"/>
          <w:color w:val="000000"/>
        </w:rPr>
        <w:t xml:space="preserve"> République a consisté à développer l’enseignement des sciences en privilégiant les leçons de choses, une approche pédagogique où il s’agit de tirer profit de l’environnement de l’enfant en abordant des situations concrètes. </w:t>
      </w:r>
      <w:r w:rsidRPr="001D78F7">
        <w:rPr>
          <w:rFonts w:ascii="Times New Roman" w:hAnsi="Times New Roman" w:cs="Times New Roman"/>
          <w:bCs/>
        </w:rPr>
        <w:t xml:space="preserve"> </w:t>
      </w:r>
      <w:r w:rsidRPr="001D78F7">
        <w:rPr>
          <w:rFonts w:ascii="Times New Roman" w:eastAsia="Calibri" w:hAnsi="Times New Roman" w:cs="Times New Roman"/>
          <w:color w:val="000000"/>
        </w:rPr>
        <w:t>Leur originalité consistait dans l’approche de la science</w:t>
      </w:r>
      <w:r>
        <w:rPr>
          <w:rFonts w:ascii="Times New Roman" w:eastAsia="Calibri" w:hAnsi="Times New Roman" w:cs="Times New Roman"/>
          <w:color w:val="000000"/>
        </w:rPr>
        <w:t xml:space="preserve"> </w:t>
      </w:r>
      <w:r w:rsidRPr="001D78F7">
        <w:rPr>
          <w:rFonts w:ascii="Times New Roman" w:eastAsia="Calibri" w:hAnsi="Times New Roman" w:cs="Times New Roman"/>
          <w:color w:val="000000"/>
        </w:rPr>
        <w:t>: la plupart des leçons partaient de l’observation de l’environnement des enfants : la famille, mais</w:t>
      </w:r>
      <w:r>
        <w:rPr>
          <w:rFonts w:ascii="Times New Roman" w:eastAsia="Calibri" w:hAnsi="Times New Roman" w:cs="Times New Roman"/>
          <w:color w:val="000000"/>
        </w:rPr>
        <w:t xml:space="preserve"> aussi</w:t>
      </w:r>
      <w:r w:rsidRPr="001D78F7">
        <w:rPr>
          <w:rFonts w:ascii="Times New Roman" w:eastAsia="Calibri" w:hAnsi="Times New Roman" w:cs="Times New Roman"/>
          <w:color w:val="000000"/>
        </w:rPr>
        <w:t xml:space="preserve"> la nature, la ferme et également les métiers du bâtiment voire de l’industrie. L’école primaire de la IIIe République s’adressant aux « enfants du peuple », ces manuels véhiculent une certaine vision de la société, dans laquelle les métiers populaires sont fortement valorisés, ce qui pose la question de la reproduction sociale implicite dans l’école de la troisième république mais également des conceptions plus ou moins progressistes des auteurs de manuels scolaires.</w:t>
      </w:r>
    </w:p>
    <w:p w:rsidR="0033616E" w:rsidRDefault="0033616E" w:rsidP="0033616E">
      <w:pPr>
        <w:jc w:val="both"/>
        <w:rPr>
          <w:rFonts w:ascii="Times New Roman" w:hAnsi="Times New Roman" w:cs="Times New Roman"/>
        </w:rPr>
      </w:pPr>
      <w:r>
        <w:rPr>
          <w:rFonts w:ascii="Times New Roman" w:hAnsi="Times New Roman" w:cs="Times New Roman"/>
        </w:rPr>
        <w:t>Ce premier versant du projet sur les manuels scolaires se concentre sur les usages sociaux et moraux des découvertes scientifiques dans les productions scolaires. Comment la culture scolaire s’approprie les découvertes scientifiques et les références à leurs auteurs et promoteurs ? Plus précisément, il s’agit, en parallèle à l’évolution des sciences et à la circulation des savoirs et des références scientifiques dans la presse, d’observer la manière dont les découvertes et les références qui y sont liées sont abordées dans les manuels de sciences et les romans scolaires. C’est donc le processus de transposition didactique (du savoir savant au savoir à enseigner, du jeu épistémique source au jeu concernant les situations d’enseignement, etc.) au prisme du contexte social et idéologique de la IIIe République qui e</w:t>
      </w:r>
      <w:r w:rsidR="009C3231">
        <w:rPr>
          <w:rFonts w:ascii="Times New Roman" w:hAnsi="Times New Roman" w:cs="Times New Roman"/>
        </w:rPr>
        <w:t>st ici au cœur de notre projet.</w:t>
      </w:r>
    </w:p>
    <w:p w:rsidR="00731986" w:rsidRDefault="009C3231" w:rsidP="00731986">
      <w:pPr>
        <w:jc w:val="both"/>
        <w:rPr>
          <w:rFonts w:ascii="Times New Roman" w:hAnsi="Times New Roman" w:cs="Times New Roman"/>
        </w:rPr>
      </w:pPr>
      <w:r>
        <w:rPr>
          <w:rFonts w:ascii="Times New Roman" w:hAnsi="Times New Roman" w:cs="Times New Roman"/>
        </w:rPr>
        <w:t xml:space="preserve">Comment les progrès scientifiques et techniques sont abordés dans la culture scolaire et comment cela </w:t>
      </w:r>
      <w:r w:rsidR="003C3429">
        <w:rPr>
          <w:rFonts w:ascii="Times New Roman" w:hAnsi="Times New Roman" w:cs="Times New Roman"/>
        </w:rPr>
        <w:t xml:space="preserve">se relie à </w:t>
      </w:r>
      <w:r w:rsidR="00765BC8">
        <w:rPr>
          <w:rFonts w:ascii="Times New Roman" w:hAnsi="Times New Roman" w:cs="Times New Roman"/>
        </w:rPr>
        <w:t xml:space="preserve">la </w:t>
      </w:r>
      <w:r w:rsidR="003C3429">
        <w:rPr>
          <w:rFonts w:ascii="Times New Roman" w:hAnsi="Times New Roman" w:cs="Times New Roman"/>
        </w:rPr>
        <w:t>pluralité d’enjeux du moment (f</w:t>
      </w:r>
      <w:r>
        <w:rPr>
          <w:rFonts w:ascii="Times New Roman" w:hAnsi="Times New Roman" w:cs="Times New Roman"/>
        </w:rPr>
        <w:t>aire progresser l’hygiène et la santé, développer l’économie, l’industrie, favoriser la circulation et les échan</w:t>
      </w:r>
      <w:r w:rsidR="003C3429">
        <w:rPr>
          <w:rFonts w:ascii="Times New Roman" w:hAnsi="Times New Roman" w:cs="Times New Roman"/>
        </w:rPr>
        <w:t>g</w:t>
      </w:r>
      <w:r>
        <w:rPr>
          <w:rFonts w:ascii="Times New Roman" w:hAnsi="Times New Roman" w:cs="Times New Roman"/>
        </w:rPr>
        <w:t>es</w:t>
      </w:r>
      <w:r w:rsidR="003C3429">
        <w:rPr>
          <w:rFonts w:ascii="Times New Roman" w:hAnsi="Times New Roman" w:cs="Times New Roman"/>
        </w:rPr>
        <w:t>) dans une société française principalement rurale et dominée par des relations d’inégalité (jusque dans la famille) ?</w:t>
      </w:r>
    </w:p>
    <w:p w:rsidR="00731986" w:rsidRDefault="00731986" w:rsidP="00731986">
      <w:pPr>
        <w:spacing w:after="0" w:line="240" w:lineRule="auto"/>
        <w:ind w:left="284"/>
        <w:jc w:val="both"/>
        <w:rPr>
          <w:rFonts w:ascii="Times New Roman" w:hAnsi="Times New Roman" w:cs="Times New Roman"/>
          <w:bCs/>
        </w:rPr>
      </w:pPr>
    </w:p>
    <w:p w:rsidR="0033616E" w:rsidRDefault="0033616E" w:rsidP="0033616E">
      <w:pPr>
        <w:jc w:val="both"/>
        <w:rPr>
          <w:rFonts w:ascii="Times New Roman" w:hAnsi="Times New Roman" w:cs="Times New Roman"/>
        </w:rPr>
      </w:pPr>
    </w:p>
    <w:p w:rsidR="0033616E" w:rsidRDefault="0033616E" w:rsidP="0033616E">
      <w:pPr>
        <w:jc w:val="both"/>
        <w:rPr>
          <w:rFonts w:ascii="Times New Roman" w:hAnsi="Times New Roman" w:cs="Times New Roman"/>
        </w:rPr>
      </w:pPr>
    </w:p>
    <w:p w:rsidR="00C301C4" w:rsidRDefault="00C301C4" w:rsidP="00A9766A">
      <w:pPr>
        <w:pStyle w:val="Paragraphedeliste"/>
        <w:numPr>
          <w:ilvl w:val="0"/>
          <w:numId w:val="8"/>
        </w:numPr>
        <w:jc w:val="both"/>
        <w:rPr>
          <w:rFonts w:ascii="Times New Roman" w:hAnsi="Times New Roman" w:cs="Times New Roman"/>
        </w:rPr>
      </w:pPr>
      <w:r>
        <w:rPr>
          <w:rFonts w:ascii="Times New Roman" w:hAnsi="Times New Roman" w:cs="Times New Roman"/>
        </w:rPr>
        <w:t>Repérage des découvertes scientifiques et des réalisations techniques majeures</w:t>
      </w:r>
      <w:r w:rsidR="002E1B64">
        <w:rPr>
          <w:rFonts w:ascii="Times New Roman" w:hAnsi="Times New Roman" w:cs="Times New Roman"/>
        </w:rPr>
        <w:t>, repérage des « auteurs » et des termes spécifiques employés</w:t>
      </w:r>
      <w:r>
        <w:rPr>
          <w:rFonts w:ascii="Times New Roman" w:hAnsi="Times New Roman" w:cs="Times New Roman"/>
        </w:rPr>
        <w:t xml:space="preserve"> de la fin du XIXe siècle et du début du XXe siècle</w:t>
      </w:r>
      <w:r w:rsidR="00731986">
        <w:rPr>
          <w:rFonts w:ascii="Times New Roman" w:hAnsi="Times New Roman" w:cs="Times New Roman"/>
        </w:rPr>
        <w:t xml:space="preserve"> (voir liste </w:t>
      </w:r>
      <w:proofErr w:type="spellStart"/>
      <w:r w:rsidR="00731986">
        <w:rPr>
          <w:rFonts w:ascii="Times New Roman" w:hAnsi="Times New Roman" w:cs="Times New Roman"/>
        </w:rPr>
        <w:t>excel</w:t>
      </w:r>
      <w:proofErr w:type="spellEnd"/>
      <w:r w:rsidR="00731986">
        <w:rPr>
          <w:rFonts w:ascii="Times New Roman" w:hAnsi="Times New Roman" w:cs="Times New Roman"/>
        </w:rPr>
        <w:t>)</w:t>
      </w:r>
    </w:p>
    <w:p w:rsidR="00C301C4" w:rsidRDefault="00C301C4" w:rsidP="00C301C4">
      <w:pPr>
        <w:pStyle w:val="Paragraphedeliste"/>
        <w:jc w:val="both"/>
        <w:rPr>
          <w:rFonts w:ascii="Times New Roman" w:hAnsi="Times New Roman" w:cs="Times New Roman"/>
        </w:rPr>
      </w:pPr>
    </w:p>
    <w:p w:rsidR="0033616E" w:rsidRPr="00731986" w:rsidRDefault="00731986" w:rsidP="00731986">
      <w:pPr>
        <w:pStyle w:val="Paragraphedeliste"/>
        <w:numPr>
          <w:ilvl w:val="0"/>
          <w:numId w:val="8"/>
        </w:numPr>
        <w:jc w:val="both"/>
        <w:rPr>
          <w:rFonts w:ascii="Times New Roman" w:hAnsi="Times New Roman" w:cs="Times New Roman"/>
        </w:rPr>
      </w:pPr>
      <w:r w:rsidRPr="00731986">
        <w:rPr>
          <w:rFonts w:ascii="Times New Roman" w:hAnsi="Times New Roman" w:cs="Times New Roman"/>
        </w:rPr>
        <w:t>Evolution des références scientifiq</w:t>
      </w:r>
      <w:r>
        <w:rPr>
          <w:rFonts w:ascii="Times New Roman" w:hAnsi="Times New Roman" w:cs="Times New Roman"/>
        </w:rPr>
        <w:t xml:space="preserve">ues dans les manuels de sciences : </w:t>
      </w:r>
      <w:r w:rsidRPr="00731986">
        <w:rPr>
          <w:rFonts w:ascii="Times New Roman" w:hAnsi="Times New Roman" w:cs="Times New Roman"/>
        </w:rPr>
        <w:t>comparaison avec un petit corpus d’articles de grands quotidiens de l’époque sur Pasteur (voir liste fournie)</w:t>
      </w:r>
    </w:p>
    <w:p w:rsidR="00A9766A" w:rsidRPr="00A9766A" w:rsidRDefault="00A9766A" w:rsidP="00A9766A">
      <w:pPr>
        <w:pStyle w:val="Paragraphedeliste"/>
        <w:rPr>
          <w:rFonts w:ascii="Times New Roman" w:hAnsi="Times New Roman" w:cs="Times New Roman"/>
        </w:rPr>
      </w:pPr>
    </w:p>
    <w:p w:rsidR="00A9766A" w:rsidRDefault="00FE23B4" w:rsidP="00A9766A">
      <w:pPr>
        <w:pStyle w:val="Paragraphedeliste"/>
        <w:numPr>
          <w:ilvl w:val="0"/>
          <w:numId w:val="8"/>
        </w:numPr>
        <w:jc w:val="both"/>
        <w:rPr>
          <w:rFonts w:ascii="Times New Roman" w:hAnsi="Times New Roman" w:cs="Times New Roman"/>
        </w:rPr>
      </w:pPr>
      <w:r>
        <w:rPr>
          <w:rFonts w:ascii="Times New Roman" w:hAnsi="Times New Roman" w:cs="Times New Roman"/>
        </w:rPr>
        <w:t>Choix des espèces présentées : connaissances générales ou applications pratiques ?</w:t>
      </w:r>
    </w:p>
    <w:p w:rsidR="00731986" w:rsidRPr="00731986" w:rsidRDefault="00731986" w:rsidP="00731986">
      <w:pPr>
        <w:pStyle w:val="Paragraphedeliste"/>
        <w:rPr>
          <w:rFonts w:ascii="Times New Roman" w:hAnsi="Times New Roman" w:cs="Times New Roman"/>
        </w:rPr>
      </w:pPr>
    </w:p>
    <w:p w:rsidR="00731986" w:rsidRPr="00A9766A" w:rsidRDefault="00731986" w:rsidP="00A9766A">
      <w:pPr>
        <w:pStyle w:val="Paragraphedeliste"/>
        <w:numPr>
          <w:ilvl w:val="0"/>
          <w:numId w:val="8"/>
        </w:numPr>
        <w:jc w:val="both"/>
        <w:rPr>
          <w:rFonts w:ascii="Times New Roman" w:hAnsi="Times New Roman" w:cs="Times New Roman"/>
        </w:rPr>
      </w:pPr>
      <w:r>
        <w:rPr>
          <w:rFonts w:ascii="Times New Roman" w:hAnsi="Times New Roman" w:cs="Times New Roman"/>
        </w:rPr>
        <w:t>Repérage des métiers présentés dans les manuels et des connotations auxquels ils sont associés Répartition métiers urbains / ruraux.</w:t>
      </w:r>
    </w:p>
    <w:p w:rsidR="00CB480C" w:rsidRDefault="00CB480C" w:rsidP="000C0BA2">
      <w:pPr>
        <w:jc w:val="both"/>
        <w:rPr>
          <w:rFonts w:ascii="Times New Roman" w:hAnsi="Times New Roman" w:cs="Times New Roman"/>
        </w:rPr>
      </w:pPr>
    </w:p>
    <w:tbl>
      <w:tblPr>
        <w:tblStyle w:val="Grilledutableau"/>
        <w:tblW w:w="0" w:type="auto"/>
        <w:tblLook w:val="04A0" w:firstRow="1" w:lastRow="0" w:firstColumn="1" w:lastColumn="0" w:noHBand="0" w:noVBand="1"/>
      </w:tblPr>
      <w:tblGrid>
        <w:gridCol w:w="2265"/>
        <w:gridCol w:w="2265"/>
        <w:gridCol w:w="2266"/>
        <w:gridCol w:w="2266"/>
      </w:tblGrid>
      <w:tr w:rsidR="001D28E9" w:rsidTr="001D28E9">
        <w:tc>
          <w:tcPr>
            <w:tcW w:w="9062" w:type="dxa"/>
            <w:gridSpan w:val="4"/>
          </w:tcPr>
          <w:p w:rsidR="001D28E9" w:rsidRDefault="001D28E9" w:rsidP="001D28E9">
            <w:pPr>
              <w:jc w:val="center"/>
              <w:rPr>
                <w:rFonts w:ascii="Times New Roman" w:hAnsi="Times New Roman" w:cs="Times New Roman"/>
              </w:rPr>
            </w:pPr>
            <w:r>
              <w:rPr>
                <w:rFonts w:ascii="Times New Roman" w:hAnsi="Times New Roman" w:cs="Times New Roman"/>
              </w:rPr>
              <w:t>1882 - 1914</w:t>
            </w:r>
          </w:p>
        </w:tc>
      </w:tr>
      <w:tr w:rsidR="001D28E9" w:rsidTr="001D28E9">
        <w:tc>
          <w:tcPr>
            <w:tcW w:w="2265" w:type="dxa"/>
          </w:tcPr>
          <w:p w:rsidR="001D28E9" w:rsidRDefault="001D28E9" w:rsidP="000C0BA2">
            <w:pPr>
              <w:jc w:val="both"/>
              <w:rPr>
                <w:rFonts w:ascii="Times New Roman" w:hAnsi="Times New Roman" w:cs="Times New Roman"/>
              </w:rPr>
            </w:pPr>
          </w:p>
        </w:tc>
        <w:tc>
          <w:tcPr>
            <w:tcW w:w="2265" w:type="dxa"/>
          </w:tcPr>
          <w:p w:rsidR="001D28E9" w:rsidRDefault="001D28E9" w:rsidP="000C0BA2">
            <w:pPr>
              <w:jc w:val="both"/>
              <w:rPr>
                <w:rFonts w:ascii="Times New Roman" w:hAnsi="Times New Roman" w:cs="Times New Roman"/>
              </w:rPr>
            </w:pPr>
            <w:r>
              <w:rPr>
                <w:rFonts w:ascii="Times New Roman" w:hAnsi="Times New Roman" w:cs="Times New Roman"/>
              </w:rPr>
              <w:t>Manuels de sciences</w:t>
            </w:r>
          </w:p>
        </w:tc>
        <w:tc>
          <w:tcPr>
            <w:tcW w:w="2266" w:type="dxa"/>
          </w:tcPr>
          <w:p w:rsidR="001D28E9" w:rsidRDefault="001D28E9" w:rsidP="000C0BA2">
            <w:pPr>
              <w:jc w:val="both"/>
              <w:rPr>
                <w:rFonts w:ascii="Times New Roman" w:hAnsi="Times New Roman" w:cs="Times New Roman"/>
              </w:rPr>
            </w:pPr>
            <w:r>
              <w:rPr>
                <w:rFonts w:ascii="Times New Roman" w:hAnsi="Times New Roman" w:cs="Times New Roman"/>
              </w:rPr>
              <w:t>Romans scolaires</w:t>
            </w:r>
          </w:p>
        </w:tc>
        <w:tc>
          <w:tcPr>
            <w:tcW w:w="2266" w:type="dxa"/>
          </w:tcPr>
          <w:p w:rsidR="001D28E9" w:rsidRDefault="001D28E9" w:rsidP="000C0BA2">
            <w:pPr>
              <w:jc w:val="both"/>
              <w:rPr>
                <w:rFonts w:ascii="Times New Roman" w:hAnsi="Times New Roman" w:cs="Times New Roman"/>
              </w:rPr>
            </w:pPr>
            <w:r>
              <w:rPr>
                <w:rFonts w:ascii="Times New Roman" w:hAnsi="Times New Roman" w:cs="Times New Roman"/>
              </w:rPr>
              <w:t>Presse</w:t>
            </w:r>
          </w:p>
        </w:tc>
      </w:tr>
      <w:tr w:rsidR="001D28E9" w:rsidTr="001D28E9">
        <w:tc>
          <w:tcPr>
            <w:tcW w:w="2265" w:type="dxa"/>
          </w:tcPr>
          <w:p w:rsidR="001D28E9" w:rsidRDefault="001D28E9" w:rsidP="000C0BA2">
            <w:pPr>
              <w:jc w:val="both"/>
              <w:rPr>
                <w:rFonts w:ascii="Times New Roman" w:hAnsi="Times New Roman" w:cs="Times New Roman"/>
              </w:rPr>
            </w:pPr>
            <w:r>
              <w:rPr>
                <w:rFonts w:ascii="Times New Roman" w:hAnsi="Times New Roman" w:cs="Times New Roman"/>
              </w:rPr>
              <w:t>Science, biologie et médecine</w:t>
            </w:r>
          </w:p>
          <w:p w:rsidR="001D28E9" w:rsidRDefault="001D28E9" w:rsidP="000C0BA2">
            <w:pPr>
              <w:jc w:val="both"/>
              <w:rPr>
                <w:rFonts w:ascii="Times New Roman" w:hAnsi="Times New Roman" w:cs="Times New Roman"/>
              </w:rPr>
            </w:pPr>
          </w:p>
          <w:p w:rsidR="00511A1B" w:rsidRDefault="00511A1B" w:rsidP="000C0BA2">
            <w:pPr>
              <w:jc w:val="both"/>
              <w:rPr>
                <w:rFonts w:ascii="Times New Roman" w:hAnsi="Times New Roman" w:cs="Times New Roman"/>
              </w:rPr>
            </w:pPr>
            <w:r>
              <w:rPr>
                <w:rFonts w:ascii="Times New Roman" w:hAnsi="Times New Roman" w:cs="Times New Roman"/>
              </w:rPr>
              <w:t>Fermentation lactique (1857)</w:t>
            </w:r>
          </w:p>
          <w:p w:rsidR="001D28E9" w:rsidRDefault="001D28E9" w:rsidP="001D28E9">
            <w:pPr>
              <w:jc w:val="both"/>
              <w:rPr>
                <w:rFonts w:ascii="Times New Roman" w:hAnsi="Times New Roman" w:cs="Times New Roman"/>
              </w:rPr>
            </w:pPr>
            <w:r>
              <w:rPr>
                <w:rFonts w:ascii="Times New Roman" w:hAnsi="Times New Roman" w:cs="Times New Roman"/>
              </w:rPr>
              <w:t>Microbes, virus, vaccin (Pasteur, 1885)</w:t>
            </w:r>
          </w:p>
          <w:p w:rsidR="001D28E9" w:rsidRDefault="001D28E9" w:rsidP="001D28E9">
            <w:pPr>
              <w:jc w:val="both"/>
              <w:rPr>
                <w:rFonts w:ascii="Times New Roman" w:hAnsi="Times New Roman" w:cs="Times New Roman"/>
              </w:rPr>
            </w:pPr>
            <w:r>
              <w:rPr>
                <w:rFonts w:ascii="Times New Roman" w:hAnsi="Times New Roman" w:cs="Times New Roman"/>
              </w:rPr>
              <w:t>Radium (Pierre et Marie Curie)</w:t>
            </w:r>
          </w:p>
          <w:p w:rsidR="001D28E9" w:rsidRDefault="001D28E9" w:rsidP="001D28E9">
            <w:pPr>
              <w:jc w:val="both"/>
              <w:rPr>
                <w:rFonts w:ascii="Times New Roman" w:hAnsi="Times New Roman" w:cs="Times New Roman"/>
              </w:rPr>
            </w:pPr>
            <w:r>
              <w:rPr>
                <w:rFonts w:ascii="Times New Roman" w:hAnsi="Times New Roman" w:cs="Times New Roman"/>
              </w:rPr>
              <w:t>Rayon X</w:t>
            </w:r>
            <w:r w:rsidR="00511A1B">
              <w:rPr>
                <w:rFonts w:ascii="Times New Roman" w:hAnsi="Times New Roman" w:cs="Times New Roman"/>
              </w:rPr>
              <w:t xml:space="preserve"> et tuberculose (1895)</w:t>
            </w:r>
          </w:p>
          <w:p w:rsidR="00511A1B" w:rsidRDefault="00511A1B" w:rsidP="001D28E9">
            <w:pPr>
              <w:jc w:val="both"/>
              <w:rPr>
                <w:rFonts w:ascii="Times New Roman" w:hAnsi="Times New Roman" w:cs="Times New Roman"/>
              </w:rPr>
            </w:pPr>
            <w:r>
              <w:rPr>
                <w:rFonts w:ascii="Times New Roman" w:hAnsi="Times New Roman" w:cs="Times New Roman"/>
              </w:rPr>
              <w:t>Tuberculine (1905)</w:t>
            </w:r>
          </w:p>
          <w:p w:rsidR="001D28E9" w:rsidRDefault="001D28E9" w:rsidP="000C0BA2">
            <w:pPr>
              <w:jc w:val="both"/>
              <w:rPr>
                <w:rFonts w:ascii="Times New Roman" w:hAnsi="Times New Roman" w:cs="Times New Roman"/>
              </w:rPr>
            </w:pPr>
          </w:p>
          <w:p w:rsidR="00511A1B" w:rsidRDefault="00511A1B" w:rsidP="000C0BA2">
            <w:pPr>
              <w:jc w:val="both"/>
              <w:rPr>
                <w:rFonts w:ascii="Times New Roman" w:hAnsi="Times New Roman" w:cs="Times New Roman"/>
              </w:rPr>
            </w:pPr>
          </w:p>
          <w:p w:rsidR="001D28E9" w:rsidRDefault="001D28E9" w:rsidP="000C0BA2">
            <w:pPr>
              <w:jc w:val="both"/>
              <w:rPr>
                <w:rFonts w:ascii="Times New Roman" w:hAnsi="Times New Roman" w:cs="Times New Roman"/>
              </w:rPr>
            </w:pPr>
          </w:p>
          <w:p w:rsidR="001D28E9" w:rsidRDefault="001D28E9" w:rsidP="000C0BA2">
            <w:pPr>
              <w:jc w:val="both"/>
              <w:rPr>
                <w:rFonts w:ascii="Times New Roman" w:hAnsi="Times New Roman" w:cs="Times New Roman"/>
              </w:rPr>
            </w:pPr>
          </w:p>
          <w:p w:rsidR="001D28E9" w:rsidRDefault="001D28E9" w:rsidP="000C0BA2">
            <w:pPr>
              <w:jc w:val="both"/>
              <w:rPr>
                <w:rFonts w:ascii="Times New Roman" w:hAnsi="Times New Roman" w:cs="Times New Roman"/>
              </w:rPr>
            </w:pPr>
          </w:p>
        </w:tc>
        <w:tc>
          <w:tcPr>
            <w:tcW w:w="2265" w:type="dxa"/>
          </w:tcPr>
          <w:p w:rsidR="001D28E9" w:rsidRDefault="001D28E9" w:rsidP="000C0BA2">
            <w:pPr>
              <w:jc w:val="both"/>
              <w:rPr>
                <w:rFonts w:ascii="Times New Roman" w:hAnsi="Times New Roman" w:cs="Times New Roman"/>
              </w:rPr>
            </w:pPr>
          </w:p>
          <w:p w:rsidR="001D28E9" w:rsidRDefault="001D28E9" w:rsidP="000C0BA2">
            <w:pPr>
              <w:jc w:val="both"/>
              <w:rPr>
                <w:rFonts w:ascii="Times New Roman" w:hAnsi="Times New Roman" w:cs="Times New Roman"/>
              </w:rPr>
            </w:pPr>
          </w:p>
          <w:p w:rsidR="001D28E9" w:rsidRDefault="001D28E9" w:rsidP="000C0BA2">
            <w:pPr>
              <w:jc w:val="both"/>
              <w:rPr>
                <w:rFonts w:ascii="Times New Roman" w:hAnsi="Times New Roman" w:cs="Times New Roman"/>
              </w:rPr>
            </w:pPr>
          </w:p>
        </w:tc>
        <w:tc>
          <w:tcPr>
            <w:tcW w:w="2266" w:type="dxa"/>
          </w:tcPr>
          <w:p w:rsidR="001D28E9" w:rsidRDefault="001D28E9" w:rsidP="000C0BA2">
            <w:pPr>
              <w:jc w:val="both"/>
              <w:rPr>
                <w:rFonts w:ascii="Times New Roman" w:hAnsi="Times New Roman" w:cs="Times New Roman"/>
              </w:rPr>
            </w:pPr>
          </w:p>
        </w:tc>
        <w:tc>
          <w:tcPr>
            <w:tcW w:w="2266" w:type="dxa"/>
          </w:tcPr>
          <w:p w:rsidR="001D28E9" w:rsidRDefault="001D28E9" w:rsidP="000C0BA2">
            <w:pPr>
              <w:jc w:val="both"/>
              <w:rPr>
                <w:rFonts w:ascii="Times New Roman" w:hAnsi="Times New Roman" w:cs="Times New Roman"/>
              </w:rPr>
            </w:pPr>
          </w:p>
        </w:tc>
      </w:tr>
      <w:tr w:rsidR="00FE23B4" w:rsidTr="001D28E9">
        <w:tc>
          <w:tcPr>
            <w:tcW w:w="2265" w:type="dxa"/>
          </w:tcPr>
          <w:p w:rsidR="00FE23B4" w:rsidRDefault="00FE23B4" w:rsidP="000C0BA2">
            <w:pPr>
              <w:jc w:val="both"/>
              <w:rPr>
                <w:rFonts w:ascii="Times New Roman" w:hAnsi="Times New Roman" w:cs="Times New Roman"/>
              </w:rPr>
            </w:pPr>
            <w:r>
              <w:rPr>
                <w:rFonts w:ascii="Times New Roman" w:hAnsi="Times New Roman" w:cs="Times New Roman"/>
              </w:rPr>
              <w:t xml:space="preserve">Animaux </w:t>
            </w:r>
          </w:p>
          <w:p w:rsidR="00FE23B4" w:rsidRDefault="00FE23B4" w:rsidP="000C0BA2">
            <w:pPr>
              <w:jc w:val="both"/>
              <w:rPr>
                <w:rFonts w:ascii="Times New Roman" w:hAnsi="Times New Roman" w:cs="Times New Roman"/>
              </w:rPr>
            </w:pPr>
            <w:r>
              <w:rPr>
                <w:rFonts w:ascii="Times New Roman" w:hAnsi="Times New Roman" w:cs="Times New Roman"/>
              </w:rPr>
              <w:t>Tableaux de classification ?</w:t>
            </w:r>
          </w:p>
          <w:p w:rsidR="00FE23B4" w:rsidRDefault="00FE23B4" w:rsidP="000C0BA2">
            <w:pPr>
              <w:jc w:val="both"/>
              <w:rPr>
                <w:rFonts w:ascii="Times New Roman" w:hAnsi="Times New Roman" w:cs="Times New Roman"/>
              </w:rPr>
            </w:pPr>
            <w:r>
              <w:rPr>
                <w:rFonts w:ascii="Times New Roman" w:hAnsi="Times New Roman" w:cs="Times New Roman"/>
              </w:rPr>
              <w:t>Animaux de la ferme</w:t>
            </w:r>
          </w:p>
          <w:p w:rsidR="00FE23B4" w:rsidRDefault="00FE23B4" w:rsidP="000C0BA2">
            <w:pPr>
              <w:jc w:val="both"/>
              <w:rPr>
                <w:rFonts w:ascii="Times New Roman" w:hAnsi="Times New Roman" w:cs="Times New Roman"/>
              </w:rPr>
            </w:pPr>
            <w:r>
              <w:rPr>
                <w:rFonts w:ascii="Times New Roman" w:hAnsi="Times New Roman" w:cs="Times New Roman"/>
              </w:rPr>
              <w:t>Animaux sauvages</w:t>
            </w:r>
          </w:p>
          <w:p w:rsidR="00FE23B4" w:rsidRDefault="00FE23B4" w:rsidP="000C0BA2">
            <w:pPr>
              <w:jc w:val="both"/>
              <w:rPr>
                <w:rFonts w:ascii="Times New Roman" w:hAnsi="Times New Roman" w:cs="Times New Roman"/>
              </w:rPr>
            </w:pPr>
            <w:r>
              <w:rPr>
                <w:rFonts w:ascii="Times New Roman" w:hAnsi="Times New Roman" w:cs="Times New Roman"/>
              </w:rPr>
              <w:t>Animaux nuisibles</w:t>
            </w:r>
          </w:p>
          <w:p w:rsidR="00FE23B4" w:rsidRDefault="00FE23B4" w:rsidP="000C0BA2">
            <w:pPr>
              <w:jc w:val="both"/>
              <w:rPr>
                <w:rFonts w:ascii="Times New Roman" w:hAnsi="Times New Roman" w:cs="Times New Roman"/>
              </w:rPr>
            </w:pPr>
            <w:r>
              <w:rPr>
                <w:rFonts w:ascii="Times New Roman" w:hAnsi="Times New Roman" w:cs="Times New Roman"/>
              </w:rPr>
              <w:t>Animaux exotiques</w:t>
            </w:r>
          </w:p>
          <w:p w:rsidR="00FE23B4" w:rsidRDefault="00FE23B4" w:rsidP="000C0BA2">
            <w:pPr>
              <w:jc w:val="both"/>
              <w:rPr>
                <w:rFonts w:ascii="Times New Roman" w:hAnsi="Times New Roman" w:cs="Times New Roman"/>
              </w:rPr>
            </w:pPr>
            <w:r>
              <w:rPr>
                <w:rFonts w:ascii="Times New Roman" w:hAnsi="Times New Roman" w:cs="Times New Roman"/>
              </w:rPr>
              <w:t>Sources des illustrations.</w:t>
            </w:r>
          </w:p>
          <w:p w:rsidR="00FE23B4" w:rsidRDefault="00FE23B4" w:rsidP="000C0BA2">
            <w:pPr>
              <w:jc w:val="both"/>
              <w:rPr>
                <w:rFonts w:ascii="Times New Roman" w:hAnsi="Times New Roman" w:cs="Times New Roman"/>
              </w:rPr>
            </w:pPr>
          </w:p>
        </w:tc>
        <w:tc>
          <w:tcPr>
            <w:tcW w:w="2265" w:type="dxa"/>
          </w:tcPr>
          <w:p w:rsidR="00FE23B4" w:rsidRDefault="00FE23B4" w:rsidP="000C0BA2">
            <w:pPr>
              <w:jc w:val="both"/>
              <w:rPr>
                <w:rFonts w:ascii="Times New Roman" w:hAnsi="Times New Roman" w:cs="Times New Roman"/>
              </w:rPr>
            </w:pPr>
          </w:p>
        </w:tc>
        <w:tc>
          <w:tcPr>
            <w:tcW w:w="2266" w:type="dxa"/>
          </w:tcPr>
          <w:p w:rsidR="00FE23B4" w:rsidRDefault="00FE23B4" w:rsidP="000C0BA2">
            <w:pPr>
              <w:jc w:val="both"/>
              <w:rPr>
                <w:rFonts w:ascii="Times New Roman" w:hAnsi="Times New Roman" w:cs="Times New Roman"/>
              </w:rPr>
            </w:pPr>
          </w:p>
        </w:tc>
        <w:tc>
          <w:tcPr>
            <w:tcW w:w="2266" w:type="dxa"/>
          </w:tcPr>
          <w:p w:rsidR="00FE23B4" w:rsidRDefault="00FE23B4" w:rsidP="000C0BA2">
            <w:pPr>
              <w:jc w:val="both"/>
              <w:rPr>
                <w:rFonts w:ascii="Times New Roman" w:hAnsi="Times New Roman" w:cs="Times New Roman"/>
              </w:rPr>
            </w:pPr>
          </w:p>
        </w:tc>
      </w:tr>
      <w:tr w:rsidR="001D28E9" w:rsidTr="001D28E9">
        <w:tc>
          <w:tcPr>
            <w:tcW w:w="2265" w:type="dxa"/>
          </w:tcPr>
          <w:p w:rsidR="001D28E9" w:rsidRDefault="001D28E9" w:rsidP="000C0BA2">
            <w:pPr>
              <w:jc w:val="both"/>
              <w:rPr>
                <w:rFonts w:ascii="Times New Roman" w:hAnsi="Times New Roman" w:cs="Times New Roman"/>
              </w:rPr>
            </w:pPr>
            <w:r>
              <w:rPr>
                <w:rFonts w:ascii="Times New Roman" w:hAnsi="Times New Roman" w:cs="Times New Roman"/>
              </w:rPr>
              <w:t>Techniques</w:t>
            </w:r>
          </w:p>
          <w:p w:rsidR="001D28E9" w:rsidRDefault="001D28E9" w:rsidP="000C0BA2">
            <w:pPr>
              <w:jc w:val="both"/>
              <w:rPr>
                <w:rFonts w:ascii="Times New Roman" w:hAnsi="Times New Roman" w:cs="Times New Roman"/>
              </w:rPr>
            </w:pPr>
          </w:p>
          <w:p w:rsidR="001D28E9" w:rsidRDefault="001D28E9" w:rsidP="000C0BA2">
            <w:pPr>
              <w:jc w:val="both"/>
              <w:rPr>
                <w:rFonts w:ascii="Times New Roman" w:hAnsi="Times New Roman" w:cs="Times New Roman"/>
              </w:rPr>
            </w:pPr>
            <w:r>
              <w:rPr>
                <w:rFonts w:ascii="Times New Roman" w:hAnsi="Times New Roman" w:cs="Times New Roman"/>
              </w:rPr>
              <w:t>Machine à vapeur (Watt, 1763)</w:t>
            </w:r>
          </w:p>
          <w:p w:rsidR="001D28E9" w:rsidRDefault="001D28E9" w:rsidP="001D28E9">
            <w:pPr>
              <w:jc w:val="both"/>
              <w:rPr>
                <w:rFonts w:ascii="Times New Roman" w:hAnsi="Times New Roman" w:cs="Times New Roman"/>
              </w:rPr>
            </w:pPr>
            <w:r>
              <w:rPr>
                <w:rFonts w:ascii="Times New Roman" w:hAnsi="Times New Roman" w:cs="Times New Roman"/>
              </w:rPr>
              <w:t>Courant électrique (Ampère, 1820)</w:t>
            </w:r>
          </w:p>
          <w:p w:rsidR="001D28E9" w:rsidRDefault="001D28E9" w:rsidP="001D28E9">
            <w:pPr>
              <w:jc w:val="both"/>
              <w:rPr>
                <w:rFonts w:ascii="Times New Roman" w:hAnsi="Times New Roman" w:cs="Times New Roman"/>
              </w:rPr>
            </w:pPr>
            <w:r>
              <w:rPr>
                <w:rFonts w:ascii="Times New Roman" w:hAnsi="Times New Roman" w:cs="Times New Roman"/>
              </w:rPr>
              <w:t>Ampoule électrique (Edison, 1879</w:t>
            </w:r>
            <w:r w:rsidR="00511A1B">
              <w:rPr>
                <w:rFonts w:ascii="Times New Roman" w:hAnsi="Times New Roman" w:cs="Times New Roman"/>
              </w:rPr>
              <w:t>)</w:t>
            </w:r>
          </w:p>
          <w:p w:rsidR="00511A1B" w:rsidRDefault="00511A1B" w:rsidP="001D28E9">
            <w:pPr>
              <w:jc w:val="both"/>
              <w:rPr>
                <w:rFonts w:ascii="Times New Roman" w:hAnsi="Times New Roman" w:cs="Times New Roman"/>
              </w:rPr>
            </w:pPr>
            <w:r>
              <w:rPr>
                <w:rFonts w:ascii="Times New Roman" w:hAnsi="Times New Roman" w:cs="Times New Roman"/>
              </w:rPr>
              <w:t>Paratonnerre</w:t>
            </w:r>
          </w:p>
          <w:p w:rsidR="001D28E9" w:rsidRDefault="001D28E9" w:rsidP="000C0BA2">
            <w:pPr>
              <w:jc w:val="both"/>
              <w:rPr>
                <w:rFonts w:ascii="Times New Roman" w:hAnsi="Times New Roman" w:cs="Times New Roman"/>
              </w:rPr>
            </w:pPr>
          </w:p>
          <w:p w:rsidR="001D28E9" w:rsidRDefault="001D28E9" w:rsidP="000C0BA2">
            <w:pPr>
              <w:jc w:val="both"/>
              <w:rPr>
                <w:rFonts w:ascii="Times New Roman" w:hAnsi="Times New Roman" w:cs="Times New Roman"/>
              </w:rPr>
            </w:pPr>
          </w:p>
          <w:p w:rsidR="001D28E9" w:rsidRDefault="001D28E9" w:rsidP="001D28E9">
            <w:pPr>
              <w:jc w:val="both"/>
              <w:rPr>
                <w:rFonts w:ascii="Times New Roman" w:hAnsi="Times New Roman" w:cs="Times New Roman"/>
              </w:rPr>
            </w:pPr>
          </w:p>
          <w:p w:rsidR="001D28E9" w:rsidRDefault="001D28E9" w:rsidP="000C0BA2">
            <w:pPr>
              <w:jc w:val="both"/>
              <w:rPr>
                <w:rFonts w:ascii="Times New Roman" w:hAnsi="Times New Roman" w:cs="Times New Roman"/>
              </w:rPr>
            </w:pPr>
          </w:p>
          <w:p w:rsidR="001D28E9" w:rsidRDefault="001D28E9" w:rsidP="000C0BA2">
            <w:pPr>
              <w:jc w:val="both"/>
              <w:rPr>
                <w:rFonts w:ascii="Times New Roman" w:hAnsi="Times New Roman" w:cs="Times New Roman"/>
              </w:rPr>
            </w:pPr>
          </w:p>
          <w:p w:rsidR="001D28E9" w:rsidRDefault="001D28E9" w:rsidP="000C0BA2">
            <w:pPr>
              <w:jc w:val="both"/>
              <w:rPr>
                <w:rFonts w:ascii="Times New Roman" w:hAnsi="Times New Roman" w:cs="Times New Roman"/>
              </w:rPr>
            </w:pPr>
          </w:p>
        </w:tc>
        <w:tc>
          <w:tcPr>
            <w:tcW w:w="2265" w:type="dxa"/>
          </w:tcPr>
          <w:p w:rsidR="001D28E9" w:rsidRDefault="001D28E9" w:rsidP="000C0BA2">
            <w:pPr>
              <w:jc w:val="both"/>
              <w:rPr>
                <w:rFonts w:ascii="Times New Roman" w:hAnsi="Times New Roman" w:cs="Times New Roman"/>
              </w:rPr>
            </w:pPr>
          </w:p>
          <w:p w:rsidR="001D28E9" w:rsidRDefault="001D28E9" w:rsidP="000C0BA2">
            <w:pPr>
              <w:jc w:val="both"/>
              <w:rPr>
                <w:rFonts w:ascii="Times New Roman" w:hAnsi="Times New Roman" w:cs="Times New Roman"/>
              </w:rPr>
            </w:pPr>
          </w:p>
          <w:p w:rsidR="001D28E9" w:rsidRDefault="001D28E9" w:rsidP="000C0BA2">
            <w:pPr>
              <w:jc w:val="both"/>
              <w:rPr>
                <w:rFonts w:ascii="Times New Roman" w:hAnsi="Times New Roman" w:cs="Times New Roman"/>
              </w:rPr>
            </w:pPr>
          </w:p>
        </w:tc>
        <w:tc>
          <w:tcPr>
            <w:tcW w:w="2266" w:type="dxa"/>
          </w:tcPr>
          <w:p w:rsidR="001D28E9" w:rsidRDefault="001D28E9" w:rsidP="000C0BA2">
            <w:pPr>
              <w:jc w:val="both"/>
              <w:rPr>
                <w:rFonts w:ascii="Times New Roman" w:hAnsi="Times New Roman" w:cs="Times New Roman"/>
              </w:rPr>
            </w:pPr>
          </w:p>
        </w:tc>
        <w:tc>
          <w:tcPr>
            <w:tcW w:w="2266" w:type="dxa"/>
          </w:tcPr>
          <w:p w:rsidR="001D28E9" w:rsidRDefault="001D28E9" w:rsidP="000C0BA2">
            <w:pPr>
              <w:jc w:val="both"/>
              <w:rPr>
                <w:rFonts w:ascii="Times New Roman" w:hAnsi="Times New Roman" w:cs="Times New Roman"/>
              </w:rPr>
            </w:pPr>
          </w:p>
        </w:tc>
      </w:tr>
      <w:tr w:rsidR="001D28E9" w:rsidTr="001D28E9">
        <w:tc>
          <w:tcPr>
            <w:tcW w:w="2265" w:type="dxa"/>
          </w:tcPr>
          <w:p w:rsidR="001D28E9" w:rsidRDefault="001D28E9" w:rsidP="000C0BA2">
            <w:pPr>
              <w:jc w:val="both"/>
              <w:rPr>
                <w:rFonts w:ascii="Times New Roman" w:hAnsi="Times New Roman" w:cs="Times New Roman"/>
              </w:rPr>
            </w:pPr>
            <w:r>
              <w:rPr>
                <w:rFonts w:ascii="Times New Roman" w:hAnsi="Times New Roman" w:cs="Times New Roman"/>
              </w:rPr>
              <w:t>Communication</w:t>
            </w:r>
            <w:r w:rsidR="00511A1B">
              <w:rPr>
                <w:rFonts w:ascii="Times New Roman" w:hAnsi="Times New Roman" w:cs="Times New Roman"/>
              </w:rPr>
              <w:t xml:space="preserve"> et transports</w:t>
            </w:r>
          </w:p>
          <w:p w:rsidR="001D28E9" w:rsidRDefault="001D28E9" w:rsidP="000C0BA2">
            <w:pPr>
              <w:jc w:val="both"/>
              <w:rPr>
                <w:rFonts w:ascii="Times New Roman" w:hAnsi="Times New Roman" w:cs="Times New Roman"/>
              </w:rPr>
            </w:pPr>
          </w:p>
          <w:p w:rsidR="001D28E9" w:rsidRDefault="001D28E9" w:rsidP="000C0BA2">
            <w:pPr>
              <w:jc w:val="both"/>
              <w:rPr>
                <w:rFonts w:ascii="Times New Roman" w:hAnsi="Times New Roman" w:cs="Times New Roman"/>
              </w:rPr>
            </w:pPr>
            <w:r>
              <w:rPr>
                <w:rFonts w:ascii="Times New Roman" w:hAnsi="Times New Roman" w:cs="Times New Roman"/>
              </w:rPr>
              <w:t>Télégraphe (Morse)</w:t>
            </w:r>
          </w:p>
          <w:p w:rsidR="001D28E9" w:rsidRDefault="001D28E9" w:rsidP="000C0BA2">
            <w:pPr>
              <w:jc w:val="both"/>
              <w:rPr>
                <w:rFonts w:ascii="Times New Roman" w:hAnsi="Times New Roman" w:cs="Times New Roman"/>
              </w:rPr>
            </w:pPr>
            <w:r>
              <w:rPr>
                <w:rFonts w:ascii="Times New Roman" w:hAnsi="Times New Roman" w:cs="Times New Roman"/>
              </w:rPr>
              <w:t>Téléphone, Bell)</w:t>
            </w:r>
          </w:p>
          <w:p w:rsidR="001D28E9" w:rsidRDefault="00511A1B" w:rsidP="001D28E9">
            <w:pPr>
              <w:jc w:val="both"/>
              <w:rPr>
                <w:rFonts w:ascii="Times New Roman" w:hAnsi="Times New Roman" w:cs="Times New Roman"/>
              </w:rPr>
            </w:pPr>
            <w:r>
              <w:rPr>
                <w:rFonts w:ascii="Times New Roman" w:hAnsi="Times New Roman" w:cs="Times New Roman"/>
              </w:rPr>
              <w:t>Phonographe (Edison)</w:t>
            </w:r>
          </w:p>
          <w:p w:rsidR="00511A1B" w:rsidRDefault="00511A1B" w:rsidP="001D28E9">
            <w:pPr>
              <w:jc w:val="both"/>
              <w:rPr>
                <w:rFonts w:ascii="Times New Roman" w:hAnsi="Times New Roman" w:cs="Times New Roman"/>
              </w:rPr>
            </w:pPr>
            <w:r>
              <w:rPr>
                <w:rFonts w:ascii="Times New Roman" w:hAnsi="Times New Roman" w:cs="Times New Roman"/>
              </w:rPr>
              <w:t>Radio</w:t>
            </w:r>
          </w:p>
          <w:p w:rsidR="001D28E9" w:rsidRDefault="0083524F" w:rsidP="001D28E9">
            <w:pPr>
              <w:jc w:val="both"/>
              <w:rPr>
                <w:rFonts w:ascii="Times New Roman" w:hAnsi="Times New Roman" w:cs="Times New Roman"/>
              </w:rPr>
            </w:pPr>
            <w:r>
              <w:rPr>
                <w:rFonts w:ascii="Times New Roman" w:hAnsi="Times New Roman" w:cs="Times New Roman"/>
              </w:rPr>
              <w:t>Cinématographe</w:t>
            </w:r>
            <w:r w:rsidR="00511A1B">
              <w:rPr>
                <w:rFonts w:ascii="Times New Roman" w:hAnsi="Times New Roman" w:cs="Times New Roman"/>
              </w:rPr>
              <w:t xml:space="preserve"> (1895)</w:t>
            </w:r>
          </w:p>
          <w:p w:rsidR="001D28E9" w:rsidRDefault="001D28E9" w:rsidP="001D28E9">
            <w:pPr>
              <w:jc w:val="both"/>
              <w:rPr>
                <w:rFonts w:ascii="Times New Roman" w:hAnsi="Times New Roman" w:cs="Times New Roman"/>
              </w:rPr>
            </w:pPr>
          </w:p>
          <w:p w:rsidR="001D28E9" w:rsidRDefault="001D28E9" w:rsidP="000C0BA2">
            <w:pPr>
              <w:jc w:val="both"/>
              <w:rPr>
                <w:rFonts w:ascii="Times New Roman" w:hAnsi="Times New Roman" w:cs="Times New Roman"/>
              </w:rPr>
            </w:pPr>
          </w:p>
          <w:p w:rsidR="001D28E9" w:rsidRDefault="001D28E9" w:rsidP="000C0BA2">
            <w:pPr>
              <w:jc w:val="both"/>
              <w:rPr>
                <w:rFonts w:ascii="Times New Roman" w:hAnsi="Times New Roman" w:cs="Times New Roman"/>
              </w:rPr>
            </w:pPr>
          </w:p>
          <w:p w:rsidR="001D28E9" w:rsidRDefault="001D28E9" w:rsidP="000C0BA2">
            <w:pPr>
              <w:jc w:val="both"/>
              <w:rPr>
                <w:rFonts w:ascii="Times New Roman" w:hAnsi="Times New Roman" w:cs="Times New Roman"/>
              </w:rPr>
            </w:pPr>
          </w:p>
        </w:tc>
        <w:tc>
          <w:tcPr>
            <w:tcW w:w="2265" w:type="dxa"/>
          </w:tcPr>
          <w:p w:rsidR="001D28E9" w:rsidRDefault="001D28E9" w:rsidP="000C0BA2">
            <w:pPr>
              <w:jc w:val="both"/>
              <w:rPr>
                <w:rFonts w:ascii="Times New Roman" w:hAnsi="Times New Roman" w:cs="Times New Roman"/>
              </w:rPr>
            </w:pPr>
          </w:p>
        </w:tc>
        <w:tc>
          <w:tcPr>
            <w:tcW w:w="2266" w:type="dxa"/>
          </w:tcPr>
          <w:p w:rsidR="001D28E9" w:rsidRDefault="001D28E9" w:rsidP="000C0BA2">
            <w:pPr>
              <w:jc w:val="both"/>
              <w:rPr>
                <w:rFonts w:ascii="Times New Roman" w:hAnsi="Times New Roman" w:cs="Times New Roman"/>
              </w:rPr>
            </w:pPr>
          </w:p>
        </w:tc>
        <w:tc>
          <w:tcPr>
            <w:tcW w:w="2266" w:type="dxa"/>
          </w:tcPr>
          <w:p w:rsidR="001D28E9" w:rsidRDefault="001D28E9" w:rsidP="000C0BA2">
            <w:pPr>
              <w:jc w:val="both"/>
              <w:rPr>
                <w:rFonts w:ascii="Times New Roman" w:hAnsi="Times New Roman" w:cs="Times New Roman"/>
              </w:rPr>
            </w:pPr>
          </w:p>
        </w:tc>
      </w:tr>
      <w:tr w:rsidR="001D28E9" w:rsidTr="001D28E9">
        <w:tc>
          <w:tcPr>
            <w:tcW w:w="2265" w:type="dxa"/>
          </w:tcPr>
          <w:p w:rsidR="001D28E9" w:rsidRDefault="001D28E9" w:rsidP="000C0BA2">
            <w:pPr>
              <w:jc w:val="both"/>
              <w:rPr>
                <w:rFonts w:ascii="Times New Roman" w:hAnsi="Times New Roman" w:cs="Times New Roman"/>
              </w:rPr>
            </w:pPr>
            <w:r>
              <w:rPr>
                <w:rFonts w:ascii="Times New Roman" w:hAnsi="Times New Roman" w:cs="Times New Roman"/>
              </w:rPr>
              <w:t>Représentation des métiers</w:t>
            </w:r>
            <w:r w:rsidR="00731986">
              <w:rPr>
                <w:rFonts w:ascii="Times New Roman" w:hAnsi="Times New Roman" w:cs="Times New Roman"/>
              </w:rPr>
              <w:t> : voir liste de métiers</w:t>
            </w:r>
          </w:p>
          <w:p w:rsidR="001D28E9" w:rsidRDefault="001D28E9" w:rsidP="000C0BA2">
            <w:pPr>
              <w:jc w:val="both"/>
              <w:rPr>
                <w:rFonts w:ascii="Times New Roman" w:hAnsi="Times New Roman" w:cs="Times New Roman"/>
              </w:rPr>
            </w:pPr>
          </w:p>
          <w:p w:rsidR="001D28E9" w:rsidRDefault="001D28E9" w:rsidP="000C0BA2">
            <w:pPr>
              <w:jc w:val="both"/>
              <w:rPr>
                <w:rFonts w:ascii="Times New Roman" w:hAnsi="Times New Roman" w:cs="Times New Roman"/>
              </w:rPr>
            </w:pPr>
          </w:p>
          <w:p w:rsidR="001D28E9" w:rsidRDefault="001D28E9" w:rsidP="000C0BA2">
            <w:pPr>
              <w:jc w:val="both"/>
              <w:rPr>
                <w:rFonts w:ascii="Times New Roman" w:hAnsi="Times New Roman" w:cs="Times New Roman"/>
              </w:rPr>
            </w:pPr>
          </w:p>
          <w:p w:rsidR="001D28E9" w:rsidRDefault="001D28E9" w:rsidP="000C0BA2">
            <w:pPr>
              <w:jc w:val="both"/>
              <w:rPr>
                <w:rFonts w:ascii="Times New Roman" w:hAnsi="Times New Roman" w:cs="Times New Roman"/>
              </w:rPr>
            </w:pPr>
          </w:p>
        </w:tc>
        <w:tc>
          <w:tcPr>
            <w:tcW w:w="2265" w:type="dxa"/>
          </w:tcPr>
          <w:p w:rsidR="001D28E9" w:rsidRDefault="001D28E9" w:rsidP="000C0BA2">
            <w:pPr>
              <w:jc w:val="both"/>
              <w:rPr>
                <w:rFonts w:ascii="Times New Roman" w:hAnsi="Times New Roman" w:cs="Times New Roman"/>
              </w:rPr>
            </w:pPr>
          </w:p>
          <w:p w:rsidR="001D28E9" w:rsidRDefault="001D28E9" w:rsidP="000C0BA2">
            <w:pPr>
              <w:jc w:val="both"/>
              <w:rPr>
                <w:rFonts w:ascii="Times New Roman" w:hAnsi="Times New Roman" w:cs="Times New Roman"/>
              </w:rPr>
            </w:pPr>
          </w:p>
          <w:p w:rsidR="001D28E9" w:rsidRDefault="001D28E9" w:rsidP="000C0BA2">
            <w:pPr>
              <w:jc w:val="both"/>
              <w:rPr>
                <w:rFonts w:ascii="Times New Roman" w:hAnsi="Times New Roman" w:cs="Times New Roman"/>
              </w:rPr>
            </w:pPr>
          </w:p>
          <w:p w:rsidR="001D28E9" w:rsidRDefault="001D28E9" w:rsidP="000C0BA2">
            <w:pPr>
              <w:jc w:val="both"/>
              <w:rPr>
                <w:rFonts w:ascii="Times New Roman" w:hAnsi="Times New Roman" w:cs="Times New Roman"/>
              </w:rPr>
            </w:pPr>
          </w:p>
          <w:p w:rsidR="001D28E9" w:rsidRDefault="001D28E9" w:rsidP="000C0BA2">
            <w:pPr>
              <w:jc w:val="both"/>
              <w:rPr>
                <w:rFonts w:ascii="Times New Roman" w:hAnsi="Times New Roman" w:cs="Times New Roman"/>
              </w:rPr>
            </w:pPr>
          </w:p>
          <w:p w:rsidR="001D28E9" w:rsidRDefault="001D28E9" w:rsidP="000C0BA2">
            <w:pPr>
              <w:jc w:val="both"/>
              <w:rPr>
                <w:rFonts w:ascii="Times New Roman" w:hAnsi="Times New Roman" w:cs="Times New Roman"/>
              </w:rPr>
            </w:pPr>
          </w:p>
        </w:tc>
        <w:tc>
          <w:tcPr>
            <w:tcW w:w="2266" w:type="dxa"/>
          </w:tcPr>
          <w:p w:rsidR="001D28E9" w:rsidRDefault="001D28E9" w:rsidP="000C0BA2">
            <w:pPr>
              <w:jc w:val="both"/>
              <w:rPr>
                <w:rFonts w:ascii="Times New Roman" w:hAnsi="Times New Roman" w:cs="Times New Roman"/>
              </w:rPr>
            </w:pPr>
          </w:p>
        </w:tc>
        <w:tc>
          <w:tcPr>
            <w:tcW w:w="2266" w:type="dxa"/>
          </w:tcPr>
          <w:p w:rsidR="001D28E9" w:rsidRDefault="001D28E9" w:rsidP="000C0BA2">
            <w:pPr>
              <w:jc w:val="both"/>
              <w:rPr>
                <w:rFonts w:ascii="Times New Roman" w:hAnsi="Times New Roman" w:cs="Times New Roman"/>
              </w:rPr>
            </w:pPr>
          </w:p>
        </w:tc>
      </w:tr>
      <w:tr w:rsidR="009F6F0C" w:rsidTr="001D28E9">
        <w:tc>
          <w:tcPr>
            <w:tcW w:w="2265" w:type="dxa"/>
          </w:tcPr>
          <w:p w:rsidR="009F6F0C" w:rsidRDefault="009F6F0C" w:rsidP="000C0BA2">
            <w:pPr>
              <w:jc w:val="both"/>
              <w:rPr>
                <w:rFonts w:ascii="Times New Roman" w:hAnsi="Times New Roman" w:cs="Times New Roman"/>
              </w:rPr>
            </w:pPr>
          </w:p>
          <w:p w:rsidR="009F6F0C" w:rsidRDefault="009F6F0C" w:rsidP="000C0BA2">
            <w:pPr>
              <w:jc w:val="both"/>
              <w:rPr>
                <w:rFonts w:ascii="Times New Roman" w:hAnsi="Times New Roman" w:cs="Times New Roman"/>
              </w:rPr>
            </w:pPr>
            <w:r>
              <w:rPr>
                <w:rFonts w:ascii="Times New Roman" w:hAnsi="Times New Roman" w:cs="Times New Roman"/>
              </w:rPr>
              <w:t>Représentation de la famille (à coupler avec manuels d’instruction morale et civique – la famille étant « une institution » au programme)</w:t>
            </w:r>
          </w:p>
          <w:p w:rsidR="009F6F0C" w:rsidRDefault="009F6F0C" w:rsidP="000C0BA2">
            <w:pPr>
              <w:jc w:val="both"/>
              <w:rPr>
                <w:rFonts w:ascii="Times New Roman" w:hAnsi="Times New Roman" w:cs="Times New Roman"/>
              </w:rPr>
            </w:pPr>
          </w:p>
          <w:p w:rsidR="009F6F0C" w:rsidRDefault="00FE23B4" w:rsidP="000C0BA2">
            <w:pPr>
              <w:jc w:val="both"/>
              <w:rPr>
                <w:rFonts w:ascii="Times New Roman" w:hAnsi="Times New Roman" w:cs="Times New Roman"/>
              </w:rPr>
            </w:pPr>
            <w:r>
              <w:rPr>
                <w:rFonts w:ascii="Times New Roman" w:hAnsi="Times New Roman" w:cs="Times New Roman"/>
              </w:rPr>
              <w:t>Connotations associées aux différents membres de la famille. Activités associées aux hommes et aux femmes.</w:t>
            </w:r>
          </w:p>
          <w:p w:rsidR="009F6F0C" w:rsidRDefault="009F6F0C" w:rsidP="000C0BA2">
            <w:pPr>
              <w:jc w:val="both"/>
              <w:rPr>
                <w:rFonts w:ascii="Times New Roman" w:hAnsi="Times New Roman" w:cs="Times New Roman"/>
              </w:rPr>
            </w:pPr>
          </w:p>
        </w:tc>
        <w:tc>
          <w:tcPr>
            <w:tcW w:w="2265" w:type="dxa"/>
          </w:tcPr>
          <w:p w:rsidR="009F6F0C" w:rsidRDefault="009F6F0C" w:rsidP="000C0BA2">
            <w:pPr>
              <w:jc w:val="both"/>
              <w:rPr>
                <w:rFonts w:ascii="Times New Roman" w:hAnsi="Times New Roman" w:cs="Times New Roman"/>
              </w:rPr>
            </w:pPr>
          </w:p>
        </w:tc>
        <w:tc>
          <w:tcPr>
            <w:tcW w:w="2266" w:type="dxa"/>
          </w:tcPr>
          <w:p w:rsidR="009F6F0C" w:rsidRDefault="009F6F0C" w:rsidP="000C0BA2">
            <w:pPr>
              <w:jc w:val="both"/>
              <w:rPr>
                <w:rFonts w:ascii="Times New Roman" w:hAnsi="Times New Roman" w:cs="Times New Roman"/>
              </w:rPr>
            </w:pPr>
          </w:p>
        </w:tc>
        <w:tc>
          <w:tcPr>
            <w:tcW w:w="2266" w:type="dxa"/>
          </w:tcPr>
          <w:p w:rsidR="009F6F0C" w:rsidRDefault="009F6F0C" w:rsidP="000C0BA2">
            <w:pPr>
              <w:jc w:val="both"/>
              <w:rPr>
                <w:rFonts w:ascii="Times New Roman" w:hAnsi="Times New Roman" w:cs="Times New Roman"/>
              </w:rPr>
            </w:pPr>
          </w:p>
        </w:tc>
      </w:tr>
      <w:tr w:rsidR="00F96E9E" w:rsidTr="001D28E9">
        <w:tc>
          <w:tcPr>
            <w:tcW w:w="2265" w:type="dxa"/>
          </w:tcPr>
          <w:p w:rsidR="00F96E9E" w:rsidRDefault="00F96E9E" w:rsidP="000C0BA2">
            <w:pPr>
              <w:jc w:val="both"/>
              <w:rPr>
                <w:rFonts w:ascii="Times New Roman" w:hAnsi="Times New Roman" w:cs="Times New Roman"/>
              </w:rPr>
            </w:pPr>
            <w:r>
              <w:rPr>
                <w:rFonts w:ascii="Times New Roman" w:hAnsi="Times New Roman" w:cs="Times New Roman"/>
              </w:rPr>
              <w:t>Illustrations :</w:t>
            </w:r>
          </w:p>
          <w:p w:rsidR="00F96E9E" w:rsidRDefault="00F96E9E" w:rsidP="000C0BA2">
            <w:pPr>
              <w:jc w:val="both"/>
              <w:rPr>
                <w:rFonts w:ascii="Times New Roman" w:hAnsi="Times New Roman" w:cs="Times New Roman"/>
              </w:rPr>
            </w:pPr>
            <w:r>
              <w:rPr>
                <w:rFonts w:ascii="Times New Roman" w:hAnsi="Times New Roman" w:cs="Times New Roman"/>
              </w:rPr>
              <w:t>Récurrence des illustrations, origines</w:t>
            </w:r>
          </w:p>
        </w:tc>
        <w:tc>
          <w:tcPr>
            <w:tcW w:w="2265" w:type="dxa"/>
          </w:tcPr>
          <w:p w:rsidR="00F96E9E" w:rsidRDefault="00F96E9E" w:rsidP="000C0BA2">
            <w:pPr>
              <w:jc w:val="both"/>
              <w:rPr>
                <w:rFonts w:ascii="Times New Roman" w:hAnsi="Times New Roman" w:cs="Times New Roman"/>
              </w:rPr>
            </w:pPr>
          </w:p>
        </w:tc>
        <w:tc>
          <w:tcPr>
            <w:tcW w:w="2266" w:type="dxa"/>
          </w:tcPr>
          <w:p w:rsidR="00F96E9E" w:rsidRDefault="00F96E9E" w:rsidP="000C0BA2">
            <w:pPr>
              <w:jc w:val="both"/>
              <w:rPr>
                <w:rFonts w:ascii="Times New Roman" w:hAnsi="Times New Roman" w:cs="Times New Roman"/>
              </w:rPr>
            </w:pPr>
          </w:p>
        </w:tc>
        <w:tc>
          <w:tcPr>
            <w:tcW w:w="2266" w:type="dxa"/>
          </w:tcPr>
          <w:p w:rsidR="00F96E9E" w:rsidRDefault="00F96E9E" w:rsidP="000C0BA2">
            <w:pPr>
              <w:jc w:val="both"/>
              <w:rPr>
                <w:rFonts w:ascii="Times New Roman" w:hAnsi="Times New Roman" w:cs="Times New Roman"/>
              </w:rPr>
            </w:pPr>
          </w:p>
        </w:tc>
      </w:tr>
    </w:tbl>
    <w:p w:rsidR="00CB480C" w:rsidRDefault="00CB480C" w:rsidP="000C0BA2">
      <w:pPr>
        <w:jc w:val="both"/>
        <w:rPr>
          <w:rFonts w:ascii="Times New Roman" w:hAnsi="Times New Roman" w:cs="Times New Roman"/>
        </w:rPr>
      </w:pPr>
    </w:p>
    <w:p w:rsidR="009F6F0C" w:rsidRDefault="009F6F0C" w:rsidP="000C0BA2">
      <w:pPr>
        <w:jc w:val="both"/>
        <w:rPr>
          <w:rFonts w:ascii="Times New Roman" w:hAnsi="Times New Roman" w:cs="Times New Roman"/>
        </w:rPr>
      </w:pPr>
    </w:p>
    <w:p w:rsidR="00CB480C" w:rsidRDefault="00CB480C" w:rsidP="000C0BA2">
      <w:pPr>
        <w:jc w:val="both"/>
        <w:rPr>
          <w:rFonts w:ascii="Times New Roman" w:hAnsi="Times New Roman" w:cs="Times New Roman"/>
        </w:rPr>
      </w:pPr>
    </w:p>
    <w:p w:rsidR="00CB480C" w:rsidRDefault="00CB480C" w:rsidP="000C0BA2">
      <w:pPr>
        <w:jc w:val="both"/>
        <w:rPr>
          <w:rFonts w:ascii="Times New Roman" w:hAnsi="Times New Roman" w:cs="Times New Roman"/>
        </w:rPr>
      </w:pPr>
    </w:p>
    <w:p w:rsidR="00CB480C" w:rsidRDefault="00CB480C" w:rsidP="000C0BA2">
      <w:pPr>
        <w:jc w:val="both"/>
        <w:rPr>
          <w:rFonts w:ascii="Times New Roman" w:hAnsi="Times New Roman" w:cs="Times New Roman"/>
        </w:rPr>
      </w:pPr>
    </w:p>
    <w:p w:rsidR="00FF2D19" w:rsidRPr="001E0FD1" w:rsidRDefault="00F54253" w:rsidP="000C0BA2">
      <w:pPr>
        <w:pStyle w:val="Paragraphedeliste"/>
        <w:numPr>
          <w:ilvl w:val="0"/>
          <w:numId w:val="3"/>
        </w:numPr>
        <w:jc w:val="both"/>
        <w:rPr>
          <w:rFonts w:ascii="Times New Roman" w:hAnsi="Times New Roman" w:cs="Times New Roman"/>
          <w:b/>
        </w:rPr>
      </w:pPr>
      <w:r w:rsidRPr="00F54253">
        <w:rPr>
          <w:rFonts w:ascii="Times New Roman" w:hAnsi="Times New Roman" w:cs="Times New Roman"/>
          <w:b/>
        </w:rPr>
        <w:t>Manuels d’histoire</w:t>
      </w:r>
    </w:p>
    <w:p w:rsidR="00FF2D19" w:rsidRPr="0033616E" w:rsidRDefault="00803662" w:rsidP="000C0BA2">
      <w:pPr>
        <w:jc w:val="both"/>
        <w:rPr>
          <w:rFonts w:ascii="Times New Roman" w:hAnsi="Times New Roman" w:cs="Times New Roman"/>
        </w:rPr>
      </w:pPr>
      <w:r w:rsidRPr="0033616E">
        <w:rPr>
          <w:rFonts w:ascii="Times New Roman" w:eastAsia="Calibri" w:hAnsi="Times New Roman" w:cs="Times New Roman"/>
          <w:b/>
        </w:rPr>
        <w:t>Luttes des références dans le récit national des manuels scolaires </w:t>
      </w:r>
    </w:p>
    <w:p w:rsidR="001E0FD1" w:rsidRDefault="0033616E" w:rsidP="001E0FD1">
      <w:pPr>
        <w:jc w:val="both"/>
        <w:rPr>
          <w:rFonts w:ascii="Times New Roman" w:hAnsi="Times New Roman" w:cs="Times New Roman"/>
        </w:rPr>
      </w:pPr>
      <w:r>
        <w:rPr>
          <w:rFonts w:ascii="Times New Roman" w:hAnsi="Times New Roman" w:cs="Times New Roman"/>
          <w:bCs/>
        </w:rPr>
        <w:t>Un des enjeux majeurs du développement et de l’évolution de</w:t>
      </w:r>
      <w:r w:rsidR="00803662">
        <w:rPr>
          <w:rFonts w:ascii="Times New Roman" w:hAnsi="Times New Roman" w:cs="Times New Roman"/>
          <w:bCs/>
        </w:rPr>
        <w:t>s manuels d’histoire</w:t>
      </w:r>
      <w:r>
        <w:rPr>
          <w:rFonts w:ascii="Times New Roman" w:hAnsi="Times New Roman" w:cs="Times New Roman"/>
          <w:bCs/>
        </w:rPr>
        <w:t xml:space="preserve"> à la fin du XIXe siè</w:t>
      </w:r>
      <w:r w:rsidR="00F96E9E">
        <w:rPr>
          <w:rFonts w:ascii="Times New Roman" w:hAnsi="Times New Roman" w:cs="Times New Roman"/>
          <w:bCs/>
        </w:rPr>
        <w:t>c</w:t>
      </w:r>
      <w:r>
        <w:rPr>
          <w:rFonts w:ascii="Times New Roman" w:hAnsi="Times New Roman" w:cs="Times New Roman"/>
          <w:bCs/>
        </w:rPr>
        <w:t>le est de</w:t>
      </w:r>
      <w:r w:rsidR="00803662">
        <w:rPr>
          <w:rFonts w:ascii="Times New Roman" w:hAnsi="Times New Roman" w:cs="Times New Roman"/>
          <w:bCs/>
        </w:rPr>
        <w:t xml:space="preserve"> permettre aux jeunes générations de se situer dans une histoire et les faire adhérer à un récit historique susceptible de créer du lien. </w:t>
      </w:r>
      <w:r w:rsidR="00803662">
        <w:rPr>
          <w:rFonts w:ascii="Times New Roman" w:hAnsi="Times New Roman" w:cs="Times New Roman"/>
        </w:rPr>
        <w:t>Rappelons-nous qu’</w:t>
      </w:r>
      <w:r w:rsidR="00803662" w:rsidRPr="00004928">
        <w:rPr>
          <w:rFonts w:ascii="Times New Roman" w:hAnsi="Times New Roman" w:cs="Times New Roman"/>
        </w:rPr>
        <w:t>Ernest Renan (1823-1892) prononçait la célèbre « Qu’est-ce qu’une nation ? » à la Sorbonne le 11 mars 1882. Dans ce texte maintes fois cité, le philologue revenait sur ce qui fait une nation.  Selon lui, ni la race, ni la langue, ni la religion, ni les intérêts communs ou la géographie physique ne sont suffisants pour « faire nation », car la nation est « une âme » et « un principe spirituel » (Renan, 2011, p.74). La nation s’appuie</w:t>
      </w:r>
      <w:r w:rsidR="00F96E9E">
        <w:rPr>
          <w:rFonts w:ascii="Times New Roman" w:hAnsi="Times New Roman" w:cs="Times New Roman"/>
        </w:rPr>
        <w:t xml:space="preserve"> sur</w:t>
      </w:r>
      <w:r w:rsidR="00803662" w:rsidRPr="00004928">
        <w:rPr>
          <w:rFonts w:ascii="Times New Roman" w:hAnsi="Times New Roman" w:cs="Times New Roman"/>
        </w:rPr>
        <w:t xml:space="preserve"> « la possession en commun d’un riche legs de souvenirs », et en même temps, « le consentement actuel, le désir de vivre ensemble, la volonté de continuer à faire valoir l’héritage qu’on a reçu indivis » (</w:t>
      </w:r>
      <w:r w:rsidR="00803662" w:rsidRPr="00004928">
        <w:rPr>
          <w:rFonts w:ascii="Times New Roman" w:hAnsi="Times New Roman" w:cs="Times New Roman"/>
          <w:i/>
        </w:rPr>
        <w:t>id.</w:t>
      </w:r>
      <w:r w:rsidR="00803662">
        <w:rPr>
          <w:rFonts w:ascii="Times New Roman" w:hAnsi="Times New Roman" w:cs="Times New Roman"/>
        </w:rPr>
        <w:t>). Renan évoquait</w:t>
      </w:r>
      <w:r w:rsidR="00803662" w:rsidRPr="00004928">
        <w:rPr>
          <w:rFonts w:ascii="Times New Roman" w:hAnsi="Times New Roman" w:cs="Times New Roman"/>
        </w:rPr>
        <w:t xml:space="preserve"> l’héroïsme du passé (les grands hommes, les gloires communes du passé) mais également le fait de « vouloir faire encore [des choses communes ensemble] » (</w:t>
      </w:r>
      <w:r w:rsidR="00803662" w:rsidRPr="00004928">
        <w:rPr>
          <w:rFonts w:ascii="Times New Roman" w:hAnsi="Times New Roman" w:cs="Times New Roman"/>
          <w:i/>
        </w:rPr>
        <w:t>id.</w:t>
      </w:r>
      <w:r w:rsidR="00803662" w:rsidRPr="00004928">
        <w:rPr>
          <w:rFonts w:ascii="Times New Roman" w:hAnsi="Times New Roman" w:cs="Times New Roman"/>
        </w:rPr>
        <w:t xml:space="preserve">). Des souffrances, sacrifices et espérances pouvait naître un projet glorieux. </w:t>
      </w:r>
      <w:r w:rsidR="001E0FD1">
        <w:rPr>
          <w:rFonts w:ascii="Times New Roman" w:hAnsi="Times New Roman" w:cs="Times New Roman"/>
          <w:bCs/>
        </w:rPr>
        <w:t xml:space="preserve"> </w:t>
      </w:r>
      <w:r w:rsidR="00803662" w:rsidRPr="00803662">
        <w:rPr>
          <w:rFonts w:ascii="Times New Roman" w:eastAsia="Calibri" w:hAnsi="Times New Roman" w:cs="Times New Roman"/>
        </w:rPr>
        <w:t>On se rappellera</w:t>
      </w:r>
      <w:r w:rsidR="001E0FD1">
        <w:rPr>
          <w:rFonts w:ascii="Times New Roman" w:eastAsia="Calibri" w:hAnsi="Times New Roman" w:cs="Times New Roman"/>
        </w:rPr>
        <w:t xml:space="preserve"> d’ailleurs</w:t>
      </w:r>
      <w:r w:rsidR="00803662" w:rsidRPr="00803662">
        <w:rPr>
          <w:rFonts w:ascii="Times New Roman" w:eastAsia="Calibri" w:hAnsi="Times New Roman" w:cs="Times New Roman"/>
        </w:rPr>
        <w:t xml:space="preserve"> que la première de couverture du manuel </w:t>
      </w:r>
      <w:r w:rsidR="00803662" w:rsidRPr="00803662">
        <w:rPr>
          <w:rFonts w:ascii="Times New Roman" w:eastAsia="Calibri" w:hAnsi="Times New Roman" w:cs="Times New Roman"/>
          <w:i/>
        </w:rPr>
        <w:t>Histoire de notre Patrie depuis les temps les plus reculés jusqu’à nos jours</w:t>
      </w:r>
      <w:r w:rsidR="00803662" w:rsidRPr="00803662">
        <w:rPr>
          <w:rFonts w:ascii="Times New Roman" w:eastAsia="Calibri" w:hAnsi="Times New Roman" w:cs="Times New Roman"/>
        </w:rPr>
        <w:t xml:space="preserve">, se distinguait par la mise en exergue d’une citation de Jules Ferry : « Pour bien aimer la France, il faut la connaître ». L’auteur de ce manuel destiné aux élèves des écoles normales, Edgar </w:t>
      </w:r>
      <w:proofErr w:type="spellStart"/>
      <w:r w:rsidR="00803662" w:rsidRPr="00803662">
        <w:rPr>
          <w:rFonts w:ascii="Times New Roman" w:eastAsia="Calibri" w:hAnsi="Times New Roman" w:cs="Times New Roman"/>
        </w:rPr>
        <w:t>Zevort</w:t>
      </w:r>
      <w:proofErr w:type="spellEnd"/>
      <w:r w:rsidR="00803662" w:rsidRPr="00803662">
        <w:rPr>
          <w:rFonts w:ascii="Times New Roman" w:eastAsia="Calibri" w:hAnsi="Times New Roman" w:cs="Times New Roman"/>
        </w:rPr>
        <w:t>, expliquait en préface qu’il ne convenait pas nécessairement de juger rétrospectivement les actes et les personnes, mais au contraire d’assumer son histoire nationale.</w:t>
      </w:r>
    </w:p>
    <w:p w:rsidR="001E0FD1" w:rsidRDefault="008914CC" w:rsidP="000C0BA2">
      <w:pPr>
        <w:jc w:val="both"/>
        <w:rPr>
          <w:rFonts w:ascii="Times New Roman" w:hAnsi="Times New Roman" w:cs="Times New Roman"/>
        </w:rPr>
      </w:pPr>
      <w:r w:rsidRPr="00004928">
        <w:rPr>
          <w:rFonts w:ascii="Times New Roman" w:hAnsi="Times New Roman" w:cs="Times New Roman"/>
        </w:rPr>
        <w:t xml:space="preserve">Dans </w:t>
      </w:r>
      <w:r w:rsidRPr="00004928">
        <w:rPr>
          <w:rFonts w:ascii="Times New Roman" w:hAnsi="Times New Roman" w:cs="Times New Roman"/>
          <w:i/>
        </w:rPr>
        <w:t>Les lieux de mémoire</w:t>
      </w:r>
      <w:r w:rsidRPr="00004928">
        <w:rPr>
          <w:rFonts w:ascii="Times New Roman" w:hAnsi="Times New Roman" w:cs="Times New Roman"/>
        </w:rPr>
        <w:t xml:space="preserve"> (1986) puis </w:t>
      </w:r>
      <w:r w:rsidRPr="00004928">
        <w:rPr>
          <w:rFonts w:ascii="Times New Roman" w:hAnsi="Times New Roman" w:cs="Times New Roman"/>
          <w:i/>
        </w:rPr>
        <w:t>Recherches de la France</w:t>
      </w:r>
      <w:r w:rsidRPr="00004928">
        <w:rPr>
          <w:rFonts w:ascii="Times New Roman" w:hAnsi="Times New Roman" w:cs="Times New Roman"/>
        </w:rPr>
        <w:t xml:space="preserve"> (2013), Pierre Nora est revenu sur l’historien Ernest Lavisse (1842-1922) et son </w:t>
      </w:r>
      <w:r w:rsidRPr="00004928">
        <w:rPr>
          <w:rFonts w:ascii="Times New Roman" w:hAnsi="Times New Roman" w:cs="Times New Roman"/>
          <w:i/>
        </w:rPr>
        <w:t>Histoire de France</w:t>
      </w:r>
      <w:r w:rsidRPr="00004928">
        <w:rPr>
          <w:rFonts w:ascii="Times New Roman" w:hAnsi="Times New Roman" w:cs="Times New Roman"/>
        </w:rPr>
        <w:t> : « Un lieu, la Sorbonne ; un nom, Lavisse ; un monument, l’</w:t>
      </w:r>
      <w:r w:rsidRPr="00004928">
        <w:rPr>
          <w:rFonts w:ascii="Times New Roman" w:hAnsi="Times New Roman" w:cs="Times New Roman"/>
          <w:i/>
        </w:rPr>
        <w:t xml:space="preserve">Histoire de la France </w:t>
      </w:r>
      <w:r w:rsidRPr="00004928">
        <w:rPr>
          <w:rFonts w:ascii="Times New Roman" w:hAnsi="Times New Roman" w:cs="Times New Roman"/>
        </w:rPr>
        <w:t>en vingt-sept volumes : à eux trois, ils incarnent, au tournant du siècle, l’hégémonie nationale de l’histoire » (Nora, 2013, p.175).  Le Musée pédagogique publia en 1889 un fascicule portant sur les manuels en usages dans les écoles primaires publiques en 1887. L’année « 1887 » est intéressante, car plusieurs années s’étaient alors écoulées depuis la mise en place de l’histoire à l’école primaire, le place de plus en plus importante accordée à l’histoire de France et la libéralisation des manuels. En observant le tableau consacré aux manuels et livres re</w:t>
      </w:r>
      <w:r w:rsidR="00F96E9E">
        <w:rPr>
          <w:rFonts w:ascii="Times New Roman" w:hAnsi="Times New Roman" w:cs="Times New Roman"/>
        </w:rPr>
        <w:t>n</w:t>
      </w:r>
      <w:r w:rsidRPr="00004928">
        <w:rPr>
          <w:rFonts w:ascii="Times New Roman" w:hAnsi="Times New Roman" w:cs="Times New Roman"/>
        </w:rPr>
        <w:t xml:space="preserve">voyant à l’histoire, on constate que c’est un manuel de Lavisse qui trônait à la première place des manuels les plus adoptés sur le territoire français. Sur les 90 départements que comptait alors la France, le </w:t>
      </w:r>
      <w:r w:rsidRPr="00004928">
        <w:rPr>
          <w:rFonts w:ascii="Times New Roman" w:hAnsi="Times New Roman" w:cs="Times New Roman"/>
          <w:i/>
        </w:rPr>
        <w:t>Cours d’histoire de France</w:t>
      </w:r>
      <w:r w:rsidRPr="00004928">
        <w:rPr>
          <w:rFonts w:ascii="Times New Roman" w:hAnsi="Times New Roman" w:cs="Times New Roman"/>
        </w:rPr>
        <w:t xml:space="preserve"> édité en quatre volumes aux éditions Armand Colin avait été adopté dans 81 départements, soit dans 90% du territoire scolaires français.</w:t>
      </w:r>
      <w:r w:rsidR="001E0FD1">
        <w:rPr>
          <w:rFonts w:ascii="Times New Roman" w:hAnsi="Times New Roman" w:cs="Times New Roman"/>
          <w:bCs/>
        </w:rPr>
        <w:t xml:space="preserve"> </w:t>
      </w:r>
      <w:r w:rsidRPr="00004928">
        <w:rPr>
          <w:rFonts w:ascii="Times New Roman" w:hAnsi="Times New Roman" w:cs="Times New Roman"/>
        </w:rPr>
        <w:t xml:space="preserve">Il semble </w:t>
      </w:r>
      <w:r w:rsidR="001E0FD1">
        <w:rPr>
          <w:rFonts w:ascii="Times New Roman" w:hAnsi="Times New Roman" w:cs="Times New Roman"/>
        </w:rPr>
        <w:t xml:space="preserve">donc </w:t>
      </w:r>
      <w:r w:rsidRPr="00004928">
        <w:rPr>
          <w:rFonts w:ascii="Times New Roman" w:hAnsi="Times New Roman" w:cs="Times New Roman"/>
        </w:rPr>
        <w:t xml:space="preserve">important de ne pas se restreindre au cas, certes significatif, de Lavisse (Gendre et </w:t>
      </w:r>
      <w:proofErr w:type="spellStart"/>
      <w:r w:rsidRPr="00004928">
        <w:rPr>
          <w:rFonts w:ascii="Times New Roman" w:hAnsi="Times New Roman" w:cs="Times New Roman"/>
        </w:rPr>
        <w:t>Javelier</w:t>
      </w:r>
      <w:proofErr w:type="spellEnd"/>
      <w:r w:rsidRPr="00004928">
        <w:rPr>
          <w:rFonts w:ascii="Times New Roman" w:hAnsi="Times New Roman" w:cs="Times New Roman"/>
        </w:rPr>
        <w:t>, 1978), et de cerner la singularité et le poids des autres manuels produits à cette époque. Si emblématique soit celui que Nora appelle « l’instituteur national », Lavisse n’est évidemment pas le seul auteur de manuels scolaires, et d’autres auteurs ont connu, il faut le reconnaître, une belle audience dans les écoles primaires. Ainsi, on peut faire remarquer qu’en 1889 l’</w:t>
      </w:r>
      <w:r w:rsidRPr="00004928">
        <w:rPr>
          <w:rFonts w:ascii="Times New Roman" w:hAnsi="Times New Roman" w:cs="Times New Roman"/>
          <w:i/>
        </w:rPr>
        <w:t>Histoire de France</w:t>
      </w:r>
      <w:r w:rsidRPr="00004928">
        <w:rPr>
          <w:rFonts w:ascii="Times New Roman" w:hAnsi="Times New Roman" w:cs="Times New Roman"/>
        </w:rPr>
        <w:t xml:space="preserve"> de Louis Cons a été adopté dans 75 départements, celle de Pierre </w:t>
      </w:r>
      <w:proofErr w:type="spellStart"/>
      <w:r w:rsidRPr="00004928">
        <w:rPr>
          <w:rFonts w:ascii="Times New Roman" w:hAnsi="Times New Roman" w:cs="Times New Roman"/>
        </w:rPr>
        <w:t>Foncin</w:t>
      </w:r>
      <w:proofErr w:type="spellEnd"/>
      <w:r w:rsidRPr="00004928">
        <w:rPr>
          <w:rFonts w:ascii="Times New Roman" w:hAnsi="Times New Roman" w:cs="Times New Roman"/>
        </w:rPr>
        <w:t xml:space="preserve"> dans 72 départements et celle d’Eugène </w:t>
      </w:r>
      <w:proofErr w:type="spellStart"/>
      <w:r w:rsidRPr="00004928">
        <w:rPr>
          <w:rFonts w:ascii="Times New Roman" w:hAnsi="Times New Roman" w:cs="Times New Roman"/>
        </w:rPr>
        <w:t>Brouard</w:t>
      </w:r>
      <w:proofErr w:type="spellEnd"/>
      <w:r w:rsidRPr="00004928">
        <w:rPr>
          <w:rFonts w:ascii="Times New Roman" w:hAnsi="Times New Roman" w:cs="Times New Roman"/>
        </w:rPr>
        <w:t xml:space="preserve"> dans 68 départements. Les </w:t>
      </w:r>
      <w:r w:rsidRPr="00004928">
        <w:rPr>
          <w:rFonts w:ascii="Times New Roman" w:hAnsi="Times New Roman" w:cs="Times New Roman"/>
          <w:i/>
        </w:rPr>
        <w:t>Récits et entretiens familiers</w:t>
      </w:r>
      <w:r w:rsidRPr="00004928">
        <w:rPr>
          <w:rFonts w:ascii="Times New Roman" w:hAnsi="Times New Roman" w:cs="Times New Roman"/>
        </w:rPr>
        <w:t xml:space="preserve"> d’Edgar </w:t>
      </w:r>
      <w:proofErr w:type="spellStart"/>
      <w:r w:rsidRPr="00004928">
        <w:rPr>
          <w:rFonts w:ascii="Times New Roman" w:hAnsi="Times New Roman" w:cs="Times New Roman"/>
        </w:rPr>
        <w:t>Zevort</w:t>
      </w:r>
      <w:proofErr w:type="spellEnd"/>
      <w:r w:rsidRPr="00004928">
        <w:rPr>
          <w:rFonts w:ascii="Times New Roman" w:hAnsi="Times New Roman" w:cs="Times New Roman"/>
        </w:rPr>
        <w:t xml:space="preserve"> ont été adoptés dans 67 départements, et l’</w:t>
      </w:r>
      <w:r w:rsidRPr="00004928">
        <w:rPr>
          <w:rFonts w:ascii="Times New Roman" w:hAnsi="Times New Roman" w:cs="Times New Roman"/>
          <w:i/>
        </w:rPr>
        <w:t>Histoire de France</w:t>
      </w:r>
      <w:r w:rsidRPr="00004928">
        <w:rPr>
          <w:rFonts w:ascii="Times New Roman" w:hAnsi="Times New Roman" w:cs="Times New Roman"/>
        </w:rPr>
        <w:t xml:space="preserve"> d’André Grégoire, dans 65 départements. Le fascicule évoqué précédemment, produit par le Musée pédagogique et regroupant les statistiques des livres en usage dans les écoles publiques françaises en 1889, montrait l’improbable casting d’individus que l’on retrouvait dans les auteurs de manuels des écoles primaires publiques. Même si leurs manuels n’étaient présents sur le territoire dans les mêmes proportions, il y avait 91 auteurs crédités dans la liste des manuels scolaires consacrés à l’histoire. Parmi cette liste d’auteurs, on recensait le petit-fils d’un conventionnel régicide (</w:t>
      </w:r>
      <w:proofErr w:type="spellStart"/>
      <w:r w:rsidRPr="00004928">
        <w:rPr>
          <w:rFonts w:ascii="Times New Roman" w:hAnsi="Times New Roman" w:cs="Times New Roman"/>
        </w:rPr>
        <w:t>Chasle</w:t>
      </w:r>
      <w:proofErr w:type="spellEnd"/>
      <w:r w:rsidRPr="00004928">
        <w:rPr>
          <w:rFonts w:ascii="Times New Roman" w:hAnsi="Times New Roman" w:cs="Times New Roman"/>
        </w:rPr>
        <w:t>), un futur cardinal (</w:t>
      </w:r>
      <w:proofErr w:type="spellStart"/>
      <w:r w:rsidRPr="00004928">
        <w:rPr>
          <w:rFonts w:ascii="Times New Roman" w:hAnsi="Times New Roman" w:cs="Times New Roman"/>
        </w:rPr>
        <w:t>Baudrillart</w:t>
      </w:r>
      <w:proofErr w:type="spellEnd"/>
      <w:r w:rsidRPr="00004928">
        <w:rPr>
          <w:rFonts w:ascii="Times New Roman" w:hAnsi="Times New Roman" w:cs="Times New Roman"/>
        </w:rPr>
        <w:t>), un abbé (</w:t>
      </w:r>
      <w:proofErr w:type="spellStart"/>
      <w:r w:rsidRPr="00004928">
        <w:rPr>
          <w:rFonts w:ascii="Times New Roman" w:hAnsi="Times New Roman" w:cs="Times New Roman"/>
        </w:rPr>
        <w:t>Drioux</w:t>
      </w:r>
      <w:proofErr w:type="spellEnd"/>
      <w:r w:rsidRPr="00004928">
        <w:rPr>
          <w:rFonts w:ascii="Times New Roman" w:hAnsi="Times New Roman" w:cs="Times New Roman"/>
        </w:rPr>
        <w:t>), un ancien précepteur de prince impérial (Lavisse), un royaliste libéral (</w:t>
      </w:r>
      <w:proofErr w:type="spellStart"/>
      <w:r w:rsidRPr="00004928">
        <w:rPr>
          <w:rFonts w:ascii="Times New Roman" w:hAnsi="Times New Roman" w:cs="Times New Roman"/>
        </w:rPr>
        <w:t>Bonnechose</w:t>
      </w:r>
      <w:proofErr w:type="spellEnd"/>
      <w:r w:rsidRPr="00004928">
        <w:rPr>
          <w:rFonts w:ascii="Times New Roman" w:hAnsi="Times New Roman" w:cs="Times New Roman"/>
        </w:rPr>
        <w:t>), un ancien adversaire de l’Ordre moral (</w:t>
      </w:r>
      <w:proofErr w:type="spellStart"/>
      <w:r w:rsidRPr="00004928">
        <w:rPr>
          <w:rFonts w:ascii="Times New Roman" w:hAnsi="Times New Roman" w:cs="Times New Roman"/>
        </w:rPr>
        <w:t>Duvergnier</w:t>
      </w:r>
      <w:proofErr w:type="spellEnd"/>
      <w:r w:rsidRPr="00004928">
        <w:rPr>
          <w:rFonts w:ascii="Times New Roman" w:hAnsi="Times New Roman" w:cs="Times New Roman"/>
        </w:rPr>
        <w:t>), des républicains, des partisans des futurs dreyfusards et des futurs antidreyfusards, un défenseur de la Commune (Ménard), et des futurs partisans de l’expansion coloniale (</w:t>
      </w:r>
      <w:proofErr w:type="spellStart"/>
      <w:r w:rsidRPr="00004928">
        <w:rPr>
          <w:rFonts w:ascii="Times New Roman" w:hAnsi="Times New Roman" w:cs="Times New Roman"/>
        </w:rPr>
        <w:t>Foncin</w:t>
      </w:r>
      <w:proofErr w:type="spellEnd"/>
      <w:r w:rsidRPr="00004928">
        <w:rPr>
          <w:rFonts w:ascii="Times New Roman" w:hAnsi="Times New Roman" w:cs="Times New Roman"/>
        </w:rPr>
        <w:t xml:space="preserve"> ou Rambaud). Cette diversité n’était pourtant pas répartie de manière égale sur le territoire. Signes d’une évolution dans la concurrence entre éditeurs (Boyer-Vidal, 2012a), les manuels des auteurs républicains liés à des éditeurs républicains étaient davantage présents que les manuels proches des milieux catholiques et cléricaux et de leurs éditeurs, comme Mame, éditeur tourangeau spécialisé dans la littérature éducative et moraliste (Boyer-Vidal, 2012b). La presque totalité des auteurs avaient des postes et des expériences en lien avec l’éducation et le monde scolaire : instituteurs, universitaire, inspecteur, recteur, ministres. On peut également visualiser chez ces auteurs différents types de trajectoires liées à l’histoire : chartiste, agrégé de l’ENS et des publicistes. Pour autant, il y avait dans ces manuels une volonté globale et </w:t>
      </w:r>
      <w:r w:rsidR="001E0FD1">
        <w:rPr>
          <w:rFonts w:ascii="Times New Roman" w:hAnsi="Times New Roman" w:cs="Times New Roman"/>
        </w:rPr>
        <w:t>commune de fédé</w:t>
      </w:r>
      <w:r w:rsidRPr="00004928">
        <w:rPr>
          <w:rFonts w:ascii="Times New Roman" w:hAnsi="Times New Roman" w:cs="Times New Roman"/>
        </w:rPr>
        <w:t>rer par-delà des scenarii de rassemblements qui, selon certains éléments, ne correspondaient pas précisément.</w:t>
      </w:r>
      <w:r w:rsidR="001E0FD1">
        <w:rPr>
          <w:rFonts w:ascii="Times New Roman" w:hAnsi="Times New Roman" w:cs="Times New Roman"/>
        </w:rPr>
        <w:t xml:space="preserve"> </w:t>
      </w:r>
    </w:p>
    <w:p w:rsidR="00893F4E" w:rsidRPr="00004928" w:rsidRDefault="001E0FD1" w:rsidP="00893F4E">
      <w:pPr>
        <w:jc w:val="both"/>
        <w:rPr>
          <w:rFonts w:ascii="Times New Roman" w:hAnsi="Times New Roman" w:cs="Times New Roman"/>
        </w:rPr>
      </w:pPr>
      <w:r>
        <w:rPr>
          <w:rFonts w:ascii="Times New Roman" w:hAnsi="Times New Roman" w:cs="Times New Roman"/>
        </w:rPr>
        <w:t>Cette question de l’hétérogénéité des manuels et de l’hétérogénéité du traitement</w:t>
      </w:r>
      <w:r w:rsidR="00E57CF9">
        <w:rPr>
          <w:rFonts w:ascii="Times New Roman" w:hAnsi="Times New Roman" w:cs="Times New Roman"/>
        </w:rPr>
        <w:t xml:space="preserve"> s’est déployée dans une période </w:t>
      </w:r>
      <w:r w:rsidR="00893F4E">
        <w:rPr>
          <w:rFonts w:ascii="Times New Roman" w:hAnsi="Times New Roman" w:cs="Times New Roman"/>
        </w:rPr>
        <w:t xml:space="preserve">de développement de l’histoire de France et </w:t>
      </w:r>
      <w:r w:rsidR="00E57CF9">
        <w:rPr>
          <w:rFonts w:ascii="Times New Roman" w:hAnsi="Times New Roman" w:cs="Times New Roman"/>
        </w:rPr>
        <w:t>d’évolution du contrôle des livres.</w:t>
      </w:r>
      <w:r w:rsidR="00E37B2D">
        <w:rPr>
          <w:rFonts w:ascii="Times New Roman" w:hAnsi="Times New Roman" w:cs="Times New Roman"/>
        </w:rPr>
        <w:t xml:space="preserve"> Rappelons que l’histoire sainte était devenue</w:t>
      </w:r>
      <w:r w:rsidR="00893F4E" w:rsidRPr="00004928">
        <w:rPr>
          <w:rFonts w:ascii="Times New Roman" w:hAnsi="Times New Roman" w:cs="Times New Roman"/>
        </w:rPr>
        <w:t xml:space="preserve"> au fil des décennies un incontournable de l’école primaire, tant pour les instituteurs, les institutrices et les élèves. En parallèle à l’histoire Sainte, l’histoire de France et l’histoire générale (« ancienne et moderne ») sont apparues de manière différentes au fil du </w:t>
      </w:r>
      <w:r w:rsidR="00E37B2D">
        <w:rPr>
          <w:rFonts w:ascii="Times New Roman" w:hAnsi="Times New Roman" w:cs="Times New Roman"/>
        </w:rPr>
        <w:t xml:space="preserve">XIXe </w:t>
      </w:r>
      <w:r w:rsidR="00893F4E" w:rsidRPr="00004928">
        <w:rPr>
          <w:rFonts w:ascii="Times New Roman" w:hAnsi="Times New Roman" w:cs="Times New Roman"/>
        </w:rPr>
        <w:t>siècle. C’est en 1828 que l’histoire de France et l’histoire générale entrèrent dans les textes officiels sans que les programmes ne les distinguent précisément (</w:t>
      </w:r>
      <w:r w:rsidR="00893F4E" w:rsidRPr="00004928">
        <w:rPr>
          <w:rFonts w:ascii="Times New Roman" w:hAnsi="Times New Roman" w:cs="Times New Roman"/>
          <w:i/>
        </w:rPr>
        <w:t>ibid.</w:t>
      </w:r>
      <w:r w:rsidR="00893F4E" w:rsidRPr="00004928">
        <w:rPr>
          <w:rFonts w:ascii="Times New Roman" w:hAnsi="Times New Roman" w:cs="Times New Roman"/>
        </w:rPr>
        <w:t>, pp.51-52).</w:t>
      </w:r>
      <w:r w:rsidR="001B0EE3">
        <w:rPr>
          <w:rFonts w:ascii="Times New Roman" w:hAnsi="Times New Roman" w:cs="Times New Roman"/>
        </w:rPr>
        <w:t xml:space="preserve"> Si la loi Duruy en 1867 </w:t>
      </w:r>
      <w:r w:rsidR="00893F4E" w:rsidRPr="00004928">
        <w:rPr>
          <w:rFonts w:ascii="Times New Roman" w:hAnsi="Times New Roman" w:cs="Times New Roman"/>
        </w:rPr>
        <w:t>donna une place importante à l’enseignement de l’histoire en en faisant une matière obligatoire du primaire, la mise en place de la loi de 1867 fut néanmoins difficile. C’est à Paris où l’organisation des écoles primaires fut la plus avancée, et c’est également à Paris que l’enseignement de l’histoire allait également se concrétiser (</w:t>
      </w:r>
      <w:r w:rsidR="00893F4E" w:rsidRPr="00004928">
        <w:rPr>
          <w:rFonts w:ascii="Times New Roman" w:hAnsi="Times New Roman" w:cs="Times New Roman"/>
          <w:i/>
        </w:rPr>
        <w:t>ibid.</w:t>
      </w:r>
      <w:r w:rsidR="00893F4E" w:rsidRPr="00004928">
        <w:rPr>
          <w:rFonts w:ascii="Times New Roman" w:hAnsi="Times New Roman" w:cs="Times New Roman"/>
        </w:rPr>
        <w:t>, pp.66-67). La laïcisation de l’école publique de Jules Ferry allait marquer la réorganisation de la matière de l’enseignement de l’histoire, des programmes et de la pédagogie de cette discipline, et son essaimage sur le territoire national. Ferry arrivait au Ministère de l’Instruction publique le 4 février 1879 et Ferdinand Buisson à la tête de la Direction de l’enseignement primaire le 10 février de la même année. La loi du 28 mars 1882 instaura l’obligation et la laïcité scolaire et supprima l’instruction religieuse, et donc l’histoire sainte, ce qui annonçait la place importante qu’allait dorénavant prendre l’histoire dans les programmes allant de la maternelle au post-élémentaire et dans la formation des maîtres (</w:t>
      </w:r>
      <w:r w:rsidR="00893F4E" w:rsidRPr="00004928">
        <w:rPr>
          <w:rFonts w:ascii="Times New Roman" w:hAnsi="Times New Roman" w:cs="Times New Roman"/>
          <w:i/>
        </w:rPr>
        <w:t>ibid.</w:t>
      </w:r>
      <w:r w:rsidR="00893F4E" w:rsidRPr="00004928">
        <w:rPr>
          <w:rFonts w:ascii="Times New Roman" w:hAnsi="Times New Roman" w:cs="Times New Roman"/>
        </w:rPr>
        <w:t xml:space="preserve">, p.70).  Cette montée en puissance </w:t>
      </w:r>
      <w:r w:rsidR="00F96E9E">
        <w:rPr>
          <w:rFonts w:ascii="Times New Roman" w:hAnsi="Times New Roman" w:cs="Times New Roman"/>
        </w:rPr>
        <w:t xml:space="preserve">de </w:t>
      </w:r>
      <w:r w:rsidR="00893F4E" w:rsidRPr="00004928">
        <w:rPr>
          <w:rFonts w:ascii="Times New Roman" w:hAnsi="Times New Roman" w:cs="Times New Roman"/>
        </w:rPr>
        <w:t xml:space="preserve">la discipline historique et </w:t>
      </w:r>
      <w:r w:rsidR="00F96E9E">
        <w:rPr>
          <w:rFonts w:ascii="Times New Roman" w:hAnsi="Times New Roman" w:cs="Times New Roman"/>
        </w:rPr>
        <w:t xml:space="preserve">des historiens s’est </w:t>
      </w:r>
      <w:proofErr w:type="gramStart"/>
      <w:r w:rsidR="00F96E9E">
        <w:rPr>
          <w:rFonts w:ascii="Times New Roman" w:hAnsi="Times New Roman" w:cs="Times New Roman"/>
        </w:rPr>
        <w:t>répercutés</w:t>
      </w:r>
      <w:proofErr w:type="gramEnd"/>
      <w:r w:rsidR="00893F4E" w:rsidRPr="00004928">
        <w:rPr>
          <w:rFonts w:ascii="Times New Roman" w:hAnsi="Times New Roman" w:cs="Times New Roman"/>
        </w:rPr>
        <w:t xml:space="preserve"> sur les manuels scolaires. </w:t>
      </w:r>
    </w:p>
    <w:p w:rsidR="00893F4E" w:rsidRPr="00004928" w:rsidRDefault="00893F4E" w:rsidP="00893F4E">
      <w:pPr>
        <w:jc w:val="both"/>
        <w:rPr>
          <w:rFonts w:ascii="Times New Roman" w:hAnsi="Times New Roman" w:cs="Times New Roman"/>
        </w:rPr>
      </w:pPr>
      <w:r w:rsidRPr="00004928">
        <w:rPr>
          <w:rFonts w:ascii="Times New Roman" w:hAnsi="Times New Roman" w:cs="Times New Roman"/>
        </w:rPr>
        <w:t>L’évolution de ces manuels fluctue au fur et à mesures des évolutions réglementaires. Un événement importan</w:t>
      </w:r>
      <w:r>
        <w:rPr>
          <w:rFonts w:ascii="Times New Roman" w:hAnsi="Times New Roman" w:cs="Times New Roman"/>
        </w:rPr>
        <w:t>t au sujet des manuels concerna</w:t>
      </w:r>
      <w:r w:rsidRPr="00004928">
        <w:rPr>
          <w:rFonts w:ascii="Times New Roman" w:hAnsi="Times New Roman" w:cs="Times New Roman"/>
        </w:rPr>
        <w:t>it l’évolution de la réglementation des manuels scolaires</w:t>
      </w:r>
      <w:r w:rsidR="001B0EE3">
        <w:rPr>
          <w:rFonts w:ascii="Times New Roman" w:hAnsi="Times New Roman" w:cs="Times New Roman"/>
        </w:rPr>
        <w:t xml:space="preserve">. </w:t>
      </w:r>
      <w:r w:rsidRPr="00004928">
        <w:rPr>
          <w:rFonts w:ascii="Times New Roman" w:hAnsi="Times New Roman" w:cs="Times New Roman"/>
        </w:rPr>
        <w:t>Celle-ci passait d’une « surveillance administrative » à une « liberté discrètement surveillée » (</w:t>
      </w:r>
      <w:proofErr w:type="spellStart"/>
      <w:r w:rsidRPr="00004928">
        <w:rPr>
          <w:rFonts w:ascii="Times New Roman" w:hAnsi="Times New Roman" w:cs="Times New Roman"/>
        </w:rPr>
        <w:t>Amalvi</w:t>
      </w:r>
      <w:proofErr w:type="spellEnd"/>
      <w:r w:rsidRPr="00004928">
        <w:rPr>
          <w:rFonts w:ascii="Times New Roman" w:hAnsi="Times New Roman" w:cs="Times New Roman"/>
        </w:rPr>
        <w:t>, 1995, p.63). Sous l’Empire autoritaire, les motifs de censure pouvaient être divers : « actions politiques, militaires et reprochées à Napoléon », « jugements critiques portés sur le comportement personnel de l’Empereur », « parallèles historiques malveillants adressés entre Napoléon et les tyrans du passé » (</w:t>
      </w:r>
      <w:r w:rsidRPr="00004928">
        <w:rPr>
          <w:rFonts w:ascii="Times New Roman" w:hAnsi="Times New Roman" w:cs="Times New Roman"/>
          <w:i/>
        </w:rPr>
        <w:t>ibid.</w:t>
      </w:r>
      <w:r w:rsidRPr="00004928">
        <w:rPr>
          <w:rFonts w:ascii="Times New Roman" w:hAnsi="Times New Roman" w:cs="Times New Roman"/>
        </w:rPr>
        <w:t>, p.65). Ces motifs politiques liés au pouvoir n’étaient pas les seuls : la complaisance envers la Révolution, la manière d’exposer des éléments susceptibles de troubler la jeunesse.  Une première disposition décrétant que les manuels n’avaient plus besoin d’autorisation préalable émergeait dans le sillon de la loi Duruy du 10 avril 1867 : le contrôle avait lieu a posteriori et pouvait déboucher sur une interdiction. Cette décision était pourtant abolie en 1873. A cette occasion, on avait pu observer comment la censure évoluait au gré de la composition du conseil qui s’en occupait : c’est pour cela que, sous l’Ordre moral, le Conseil impérial de l’Instruction publique qui n’était plus composé majoritairement de Bonapartistes mais de catholiques légitimistes ne chassait plus l’hostilité à l’Empereur mais le manque d’égard pour la France chrétienne et monarchiste (</w:t>
      </w:r>
      <w:r w:rsidRPr="00004928">
        <w:rPr>
          <w:rFonts w:ascii="Times New Roman" w:hAnsi="Times New Roman" w:cs="Times New Roman"/>
          <w:i/>
        </w:rPr>
        <w:t>ibid.</w:t>
      </w:r>
      <w:r w:rsidRPr="00004928">
        <w:rPr>
          <w:rFonts w:ascii="Times New Roman" w:hAnsi="Times New Roman" w:cs="Times New Roman"/>
        </w:rPr>
        <w:t>, p.68). La disposition sur le contrôle libéral des manuels était rétabli quelques années plus tard, par l’arrêté de Ferry en date du 16 juin 1880 (Leduc, 2016, p.165), et le Conseil supérieur de l’Instruction publique se délestait du personnel ecclésiastique</w:t>
      </w:r>
      <w:r>
        <w:rPr>
          <w:rStyle w:val="Appelnotedebasdep"/>
          <w:rFonts w:ascii="Times New Roman" w:hAnsi="Times New Roman" w:cs="Times New Roman"/>
        </w:rPr>
        <w:footnoteReference w:id="2"/>
      </w:r>
      <w:r w:rsidRPr="00004928">
        <w:rPr>
          <w:rFonts w:ascii="Times New Roman" w:hAnsi="Times New Roman" w:cs="Times New Roman"/>
        </w:rPr>
        <w:t>.</w:t>
      </w:r>
    </w:p>
    <w:p w:rsidR="00893F4E" w:rsidRPr="00004928" w:rsidRDefault="00893F4E" w:rsidP="00893F4E">
      <w:pPr>
        <w:jc w:val="both"/>
        <w:rPr>
          <w:rFonts w:ascii="Times New Roman" w:hAnsi="Times New Roman" w:cs="Times New Roman"/>
        </w:rPr>
      </w:pPr>
      <w:r w:rsidRPr="00004928">
        <w:rPr>
          <w:rFonts w:ascii="Times New Roman" w:hAnsi="Times New Roman" w:cs="Times New Roman"/>
        </w:rPr>
        <w:t xml:space="preserve">Les manuels évoluaient également au gré de la délimitation des contenus et des périodes à étudier. Concernant l’enseignement historique, l’évolution des programmes et des contenus représentait un autre événement important à mentionner. Dès 1868, Octave </w:t>
      </w:r>
      <w:proofErr w:type="spellStart"/>
      <w:r w:rsidRPr="00004928">
        <w:rPr>
          <w:rFonts w:ascii="Times New Roman" w:hAnsi="Times New Roman" w:cs="Times New Roman"/>
        </w:rPr>
        <w:t>Gréard</w:t>
      </w:r>
      <w:proofErr w:type="spellEnd"/>
      <w:r w:rsidRPr="00004928">
        <w:rPr>
          <w:rFonts w:ascii="Times New Roman" w:hAnsi="Times New Roman" w:cs="Times New Roman"/>
        </w:rPr>
        <w:t xml:space="preserve"> avait défini un cursus précis avec une « progression concentrique », dont l’idée fut reprise dans une circulaire sur 18 novembre 1871 : </w:t>
      </w:r>
    </w:p>
    <w:p w:rsidR="00893F4E" w:rsidRPr="00004928" w:rsidRDefault="00893F4E" w:rsidP="00893F4E">
      <w:pPr>
        <w:ind w:left="708"/>
        <w:jc w:val="both"/>
        <w:rPr>
          <w:rFonts w:ascii="Times New Roman" w:hAnsi="Times New Roman" w:cs="Times New Roman"/>
          <w:sz w:val="20"/>
          <w:szCs w:val="20"/>
        </w:rPr>
      </w:pPr>
      <w:r w:rsidRPr="00004928">
        <w:rPr>
          <w:rFonts w:ascii="Times New Roman" w:hAnsi="Times New Roman" w:cs="Times New Roman"/>
          <w:sz w:val="20"/>
          <w:szCs w:val="20"/>
        </w:rPr>
        <w:t>« Cours élémentaire (six à huit à ans) : « Entretiens et récits sur les principaux personnages et grands faits de l’histoire de France » : douze chapitres, de « La Gaule et les Gaulois » à « L’Empire ».</w:t>
      </w:r>
    </w:p>
    <w:p w:rsidR="00893F4E" w:rsidRPr="00004928" w:rsidRDefault="00893F4E" w:rsidP="00893F4E">
      <w:pPr>
        <w:ind w:left="708"/>
        <w:jc w:val="both"/>
        <w:rPr>
          <w:rFonts w:ascii="Times New Roman" w:hAnsi="Times New Roman" w:cs="Times New Roman"/>
          <w:sz w:val="20"/>
          <w:szCs w:val="20"/>
        </w:rPr>
      </w:pPr>
      <w:r w:rsidRPr="00004928">
        <w:rPr>
          <w:rFonts w:ascii="Times New Roman" w:hAnsi="Times New Roman" w:cs="Times New Roman"/>
          <w:sz w:val="20"/>
          <w:szCs w:val="20"/>
        </w:rPr>
        <w:t>Cours moyen (huit à dix ans) : « Suite des grands faits de l’histoire de France jusqu’à nos jours. Dates principales » : seize chapitres, de « La Gaule indépendante » à « L’époque contemporaine » (jusqu’en 1868)</w:t>
      </w:r>
    </w:p>
    <w:p w:rsidR="00893F4E" w:rsidRPr="00004928" w:rsidRDefault="00893F4E" w:rsidP="00893F4E">
      <w:pPr>
        <w:ind w:left="708"/>
        <w:jc w:val="both"/>
        <w:rPr>
          <w:rFonts w:ascii="Times New Roman" w:hAnsi="Times New Roman" w:cs="Times New Roman"/>
        </w:rPr>
      </w:pPr>
      <w:r w:rsidRPr="00004928">
        <w:rPr>
          <w:rFonts w:ascii="Times New Roman" w:hAnsi="Times New Roman" w:cs="Times New Roman"/>
          <w:sz w:val="20"/>
          <w:szCs w:val="20"/>
        </w:rPr>
        <w:t>Cours supérieur (dix à douze ans) : « Révision rapide des grands fats de l’histoire de France jusqu’à la Guerre de Cent ans – « Histoire développée depuis la Guerre de Cent ans jusqu’à nos jours » : onze chapitres » » (cité par Leduc, 2016, p.165).</w:t>
      </w:r>
    </w:p>
    <w:p w:rsidR="00893F4E" w:rsidRPr="00004928" w:rsidRDefault="00893F4E" w:rsidP="00893F4E">
      <w:pPr>
        <w:jc w:val="both"/>
        <w:rPr>
          <w:rFonts w:ascii="Times New Roman" w:hAnsi="Times New Roman" w:cs="Times New Roman"/>
        </w:rPr>
      </w:pPr>
      <w:r w:rsidRPr="00004928">
        <w:rPr>
          <w:rFonts w:ascii="Times New Roman" w:hAnsi="Times New Roman" w:cs="Times New Roman"/>
        </w:rPr>
        <w:t xml:space="preserve">Plusieurs périodes de refonte avaient lieu à la fin du XIXe siècle suite à la publication de plusieurs textes officiels. Une première refonte est rendue nécessaire en 1883-1884 suite à l’arrêté ministériel du 27 juillet 1882 : </w:t>
      </w:r>
    </w:p>
    <w:p w:rsidR="00893F4E" w:rsidRPr="00004928" w:rsidRDefault="00893F4E" w:rsidP="00893F4E">
      <w:pPr>
        <w:ind w:left="708"/>
        <w:jc w:val="both"/>
        <w:rPr>
          <w:rFonts w:ascii="Times New Roman" w:hAnsi="Times New Roman" w:cs="Times New Roman"/>
          <w:sz w:val="20"/>
          <w:szCs w:val="20"/>
        </w:rPr>
      </w:pPr>
      <w:r w:rsidRPr="00004928">
        <w:rPr>
          <w:rFonts w:ascii="Times New Roman" w:hAnsi="Times New Roman" w:cs="Times New Roman"/>
          <w:sz w:val="20"/>
          <w:szCs w:val="20"/>
        </w:rPr>
        <w:t>« Cours élémentaire (de 7 à 9 ans) : Récits entretiens familiers sur les plus grands personnages et les faits principaux de l’histoire nationale jusqu’à la guerre de Cent ans.</w:t>
      </w:r>
    </w:p>
    <w:p w:rsidR="00893F4E" w:rsidRPr="00004928" w:rsidRDefault="00893F4E" w:rsidP="00893F4E">
      <w:pPr>
        <w:ind w:left="708"/>
        <w:jc w:val="both"/>
        <w:rPr>
          <w:rFonts w:ascii="Times New Roman" w:hAnsi="Times New Roman" w:cs="Times New Roman"/>
          <w:sz w:val="20"/>
          <w:szCs w:val="20"/>
        </w:rPr>
      </w:pPr>
      <w:r w:rsidRPr="00004928">
        <w:rPr>
          <w:rFonts w:ascii="Times New Roman" w:hAnsi="Times New Roman" w:cs="Times New Roman"/>
          <w:sz w:val="20"/>
          <w:szCs w:val="20"/>
        </w:rPr>
        <w:t>Cours moyen (de 9 à 11 ans) : Cours élémentaire d’histoire de France insistant exclusivement sur les faits essentiels depuis la guerre de Cent ans.</w:t>
      </w:r>
    </w:p>
    <w:p w:rsidR="00893F4E" w:rsidRPr="00004928" w:rsidRDefault="00893F4E" w:rsidP="00893F4E">
      <w:pPr>
        <w:ind w:left="708"/>
        <w:jc w:val="both"/>
        <w:rPr>
          <w:rFonts w:ascii="Times New Roman" w:hAnsi="Times New Roman" w:cs="Times New Roman"/>
          <w:sz w:val="20"/>
          <w:szCs w:val="20"/>
        </w:rPr>
      </w:pPr>
      <w:r w:rsidRPr="00004928">
        <w:rPr>
          <w:rFonts w:ascii="Times New Roman" w:hAnsi="Times New Roman" w:cs="Times New Roman"/>
          <w:sz w:val="20"/>
          <w:szCs w:val="20"/>
        </w:rPr>
        <w:t>Cours supérieur (de 11 à 13 ans) : Notions très sommaire d’histoire générale : pour l’antiquité l’Egypte, les juifs, la Grèce, Rome ; pour le moyen âge et les temps modernes, grands événements étudiés surtout dans leurs rapports avec l’histoire de France. Révision méthodique de l’histoire de France ; étude plus approfondie de la période modern » (cité par Leduc, 2016, p.169).</w:t>
      </w:r>
    </w:p>
    <w:p w:rsidR="00893F4E" w:rsidRPr="00004928" w:rsidRDefault="00893F4E" w:rsidP="00893F4E">
      <w:pPr>
        <w:jc w:val="both"/>
        <w:rPr>
          <w:rFonts w:ascii="Times New Roman" w:hAnsi="Times New Roman" w:cs="Times New Roman"/>
        </w:rPr>
      </w:pPr>
      <w:r w:rsidRPr="00004928">
        <w:rPr>
          <w:rFonts w:ascii="Times New Roman" w:hAnsi="Times New Roman" w:cs="Times New Roman"/>
        </w:rPr>
        <w:t>Une autre refonte s’imposait quelques années plus tard, suite à la publication de deux arrêtés : celui du 29 mars 1891, faisant de l’histoire, de la géographie et de l’instruction civique, des matières susceptibles de faire l’objet de sujets de rédaction à l’écrit du Certificat d’études ; et celui du 4 janvier 1894 faisant plus de place à l’époque contemporaine dans les programmes du Cours élémentaire et du Cours moyen.</w:t>
      </w:r>
    </w:p>
    <w:p w:rsidR="000C0BA2" w:rsidRPr="000C0BA2" w:rsidRDefault="00E57CF9" w:rsidP="000C0BA2">
      <w:pPr>
        <w:jc w:val="both"/>
        <w:rPr>
          <w:rFonts w:ascii="Times New Roman" w:hAnsi="Times New Roman" w:cs="Times New Roman"/>
        </w:rPr>
      </w:pPr>
      <w:r>
        <w:rPr>
          <w:rFonts w:ascii="Times New Roman" w:hAnsi="Times New Roman" w:cs="Times New Roman"/>
        </w:rPr>
        <w:t xml:space="preserve"> </w:t>
      </w:r>
      <w:r w:rsidR="00045F24">
        <w:rPr>
          <w:rFonts w:ascii="Times New Roman" w:hAnsi="Times New Roman" w:cs="Times New Roman"/>
        </w:rPr>
        <w:t>Dans c</w:t>
      </w:r>
      <w:r w:rsidR="001B0EE3">
        <w:rPr>
          <w:rFonts w:ascii="Times New Roman" w:hAnsi="Times New Roman" w:cs="Times New Roman"/>
        </w:rPr>
        <w:t>e contexte</w:t>
      </w:r>
      <w:r w:rsidR="00045F24">
        <w:rPr>
          <w:rFonts w:ascii="Times New Roman" w:hAnsi="Times New Roman" w:cs="Times New Roman"/>
        </w:rPr>
        <w:t xml:space="preserve"> de développement de l’histoire scolaire, d’évolution des programmes scolaires et d’assouplissement de la réglementation liée aux manuels, </w:t>
      </w:r>
      <w:r w:rsidR="00CB480C">
        <w:rPr>
          <w:rFonts w:ascii="Times New Roman" w:hAnsi="Times New Roman" w:cs="Times New Roman"/>
        </w:rPr>
        <w:t xml:space="preserve">qu’en était-il du « récit national » à l’œuvre dans les manuels scolaires ? Quelles étaient les tendances dominantes et sur quelles thématiques portaient les tensions ? </w:t>
      </w:r>
      <w:r w:rsidR="00E84921">
        <w:rPr>
          <w:rFonts w:ascii="Times New Roman" w:hAnsi="Times New Roman" w:cs="Times New Roman"/>
        </w:rPr>
        <w:t xml:space="preserve">Il est intéressant de prêter attention aux travaux récents sur la spécificité de l’apport de Lavisse dans l’enseignement de l’histoire et les manuels scolaires pour voir sur quels objets et sur quelles références l’enquête pourra porter pour visualiser à la fois les points communs et les points de divergence dans le récit national de certains manuels. Un travail très intéressant a été effectué récemment au sujet de </w:t>
      </w:r>
      <w:r w:rsidR="00FF2D19">
        <w:rPr>
          <w:rFonts w:ascii="Times New Roman" w:hAnsi="Times New Roman" w:cs="Times New Roman"/>
        </w:rPr>
        <w:t>« L’histoire de France au tribunal des manuels de Lavisse » (Leduc, 2016, pp.199-227)</w:t>
      </w:r>
      <w:r w:rsidR="00E84921">
        <w:rPr>
          <w:rFonts w:ascii="Times New Roman" w:hAnsi="Times New Roman" w:cs="Times New Roman"/>
        </w:rPr>
        <w:t xml:space="preserve">. Dans cette recherche, Jean Leduc cherchait à rendre compte de la vision de l’histoire des manuels de Lavisse tout en le restituant dans le paysage éditorial de l’époque. Pour cela, il </w:t>
      </w:r>
      <w:r w:rsidR="00893F4E">
        <w:rPr>
          <w:rFonts w:ascii="Times New Roman" w:hAnsi="Times New Roman" w:cs="Times New Roman"/>
        </w:rPr>
        <w:t>procéda par une c</w:t>
      </w:r>
      <w:r w:rsidR="00D46BC4">
        <w:rPr>
          <w:rFonts w:ascii="Times New Roman" w:hAnsi="Times New Roman" w:cs="Times New Roman"/>
        </w:rPr>
        <w:t>omparaison entre les manuels de Lavisse (Cours moyen, 1884 ; Cours moyen, 1894 ; Cours moyen, 1912 ; Cours supérieur, 1895) et d’autres manuels contemporains</w:t>
      </w:r>
      <w:r w:rsidR="00893F4E">
        <w:rPr>
          <w:rFonts w:ascii="Times New Roman" w:hAnsi="Times New Roman" w:cs="Times New Roman"/>
        </w:rPr>
        <w:t> :</w:t>
      </w:r>
    </w:p>
    <w:tbl>
      <w:tblPr>
        <w:tblStyle w:val="Grilledutableau"/>
        <w:tblW w:w="0" w:type="auto"/>
        <w:tblLook w:val="04A0" w:firstRow="1" w:lastRow="0" w:firstColumn="1" w:lastColumn="0" w:noHBand="0" w:noVBand="1"/>
      </w:tblPr>
      <w:tblGrid>
        <w:gridCol w:w="4531"/>
        <w:gridCol w:w="4531"/>
      </w:tblGrid>
      <w:tr w:rsidR="00D46BC4" w:rsidTr="00D46BC4">
        <w:tc>
          <w:tcPr>
            <w:tcW w:w="4531" w:type="dxa"/>
          </w:tcPr>
          <w:p w:rsidR="00D46BC4" w:rsidRDefault="00D46BC4" w:rsidP="000C0BA2">
            <w:pPr>
              <w:jc w:val="both"/>
              <w:rPr>
                <w:rFonts w:ascii="Times New Roman" w:hAnsi="Times New Roman" w:cs="Times New Roman"/>
              </w:rPr>
            </w:pPr>
            <w:r>
              <w:rPr>
                <w:rFonts w:ascii="Times New Roman" w:hAnsi="Times New Roman" w:cs="Times New Roman"/>
              </w:rPr>
              <w:t>Manuels destinés aux écoles publiques</w:t>
            </w:r>
          </w:p>
        </w:tc>
        <w:tc>
          <w:tcPr>
            <w:tcW w:w="4531" w:type="dxa"/>
          </w:tcPr>
          <w:p w:rsidR="00D46BC4" w:rsidRDefault="00D46BC4" w:rsidP="000C0BA2">
            <w:pPr>
              <w:jc w:val="both"/>
              <w:rPr>
                <w:rFonts w:ascii="Times New Roman" w:hAnsi="Times New Roman" w:cs="Times New Roman"/>
              </w:rPr>
            </w:pPr>
            <w:r>
              <w:rPr>
                <w:rFonts w:ascii="Times New Roman" w:hAnsi="Times New Roman" w:cs="Times New Roman"/>
              </w:rPr>
              <w:t>Manuels destinés aux écoles catholiques</w:t>
            </w:r>
          </w:p>
        </w:tc>
      </w:tr>
      <w:tr w:rsidR="00D46BC4" w:rsidTr="00D46BC4">
        <w:tc>
          <w:tcPr>
            <w:tcW w:w="4531" w:type="dxa"/>
          </w:tcPr>
          <w:p w:rsidR="00D46BC4" w:rsidRDefault="00D46BC4" w:rsidP="000C0BA2">
            <w:pPr>
              <w:jc w:val="both"/>
              <w:rPr>
                <w:rFonts w:ascii="Times New Roman" w:hAnsi="Times New Roman" w:cs="Times New Roman"/>
              </w:rPr>
            </w:pPr>
            <w:r>
              <w:rPr>
                <w:rFonts w:ascii="Times New Roman" w:hAnsi="Times New Roman" w:cs="Times New Roman"/>
              </w:rPr>
              <w:t>Désiré Blanchet (1883) (Belin)</w:t>
            </w:r>
          </w:p>
          <w:p w:rsidR="00D46BC4" w:rsidRDefault="00D46BC4" w:rsidP="000C0BA2">
            <w:pPr>
              <w:jc w:val="both"/>
              <w:rPr>
                <w:rFonts w:ascii="Times New Roman" w:hAnsi="Times New Roman" w:cs="Times New Roman"/>
              </w:rPr>
            </w:pPr>
            <w:r>
              <w:rPr>
                <w:rFonts w:ascii="Times New Roman" w:hAnsi="Times New Roman" w:cs="Times New Roman"/>
              </w:rPr>
              <w:t xml:space="preserve">Edgar </w:t>
            </w:r>
            <w:proofErr w:type="spellStart"/>
            <w:r>
              <w:rPr>
                <w:rFonts w:ascii="Times New Roman" w:hAnsi="Times New Roman" w:cs="Times New Roman"/>
              </w:rPr>
              <w:t>Zévort</w:t>
            </w:r>
            <w:proofErr w:type="spellEnd"/>
            <w:r>
              <w:rPr>
                <w:rFonts w:ascii="Times New Roman" w:hAnsi="Times New Roman" w:cs="Times New Roman"/>
              </w:rPr>
              <w:t xml:space="preserve"> (1883) (Picard-Bernheim)</w:t>
            </w:r>
          </w:p>
          <w:p w:rsidR="00D46BC4" w:rsidRDefault="00D46BC4" w:rsidP="000C0BA2">
            <w:pPr>
              <w:jc w:val="both"/>
              <w:rPr>
                <w:rFonts w:ascii="Times New Roman" w:hAnsi="Times New Roman" w:cs="Times New Roman"/>
              </w:rPr>
            </w:pPr>
            <w:r>
              <w:rPr>
                <w:rFonts w:ascii="Times New Roman" w:hAnsi="Times New Roman" w:cs="Times New Roman"/>
              </w:rPr>
              <w:t xml:space="preserve">Gustave </w:t>
            </w:r>
            <w:proofErr w:type="spellStart"/>
            <w:r>
              <w:rPr>
                <w:rFonts w:ascii="Times New Roman" w:hAnsi="Times New Roman" w:cs="Times New Roman"/>
              </w:rPr>
              <w:t>Ducoudray</w:t>
            </w:r>
            <w:proofErr w:type="spellEnd"/>
            <w:r>
              <w:rPr>
                <w:rFonts w:ascii="Times New Roman" w:hAnsi="Times New Roman" w:cs="Times New Roman"/>
              </w:rPr>
              <w:t xml:space="preserve"> (1884) (Hachette)</w:t>
            </w:r>
          </w:p>
          <w:p w:rsidR="00D46BC4" w:rsidRDefault="00D46BC4" w:rsidP="000C0BA2">
            <w:pPr>
              <w:jc w:val="both"/>
              <w:rPr>
                <w:rFonts w:ascii="Times New Roman" w:hAnsi="Times New Roman" w:cs="Times New Roman"/>
              </w:rPr>
            </w:pPr>
            <w:r>
              <w:rPr>
                <w:rFonts w:ascii="Times New Roman" w:hAnsi="Times New Roman" w:cs="Times New Roman"/>
              </w:rPr>
              <w:t xml:space="preserve">Emilien </w:t>
            </w:r>
            <w:proofErr w:type="spellStart"/>
            <w:r>
              <w:rPr>
                <w:rFonts w:ascii="Times New Roman" w:hAnsi="Times New Roman" w:cs="Times New Roman"/>
              </w:rPr>
              <w:t>Cazes</w:t>
            </w:r>
            <w:proofErr w:type="spellEnd"/>
            <w:r>
              <w:rPr>
                <w:rFonts w:ascii="Times New Roman" w:hAnsi="Times New Roman" w:cs="Times New Roman"/>
              </w:rPr>
              <w:t xml:space="preserve"> (1909) (Delagrave)</w:t>
            </w:r>
          </w:p>
          <w:p w:rsidR="00D46BC4" w:rsidRDefault="00D46BC4" w:rsidP="000C0BA2">
            <w:pPr>
              <w:jc w:val="both"/>
              <w:rPr>
                <w:rFonts w:ascii="Times New Roman" w:hAnsi="Times New Roman" w:cs="Times New Roman"/>
              </w:rPr>
            </w:pPr>
            <w:r>
              <w:rPr>
                <w:rFonts w:ascii="Times New Roman" w:hAnsi="Times New Roman" w:cs="Times New Roman"/>
              </w:rPr>
              <w:t>Gauthier-Deschamps (1909) (Hachette)</w:t>
            </w:r>
          </w:p>
        </w:tc>
        <w:tc>
          <w:tcPr>
            <w:tcW w:w="4531" w:type="dxa"/>
          </w:tcPr>
          <w:p w:rsidR="00D46BC4" w:rsidRDefault="00D46BC4" w:rsidP="000C0BA2">
            <w:pPr>
              <w:jc w:val="both"/>
              <w:rPr>
                <w:rFonts w:ascii="Times New Roman" w:hAnsi="Times New Roman" w:cs="Times New Roman"/>
              </w:rPr>
            </w:pPr>
            <w:r>
              <w:rPr>
                <w:rFonts w:ascii="Times New Roman" w:hAnsi="Times New Roman" w:cs="Times New Roman"/>
              </w:rPr>
              <w:t xml:space="preserve">Alfred </w:t>
            </w:r>
            <w:proofErr w:type="spellStart"/>
            <w:r>
              <w:rPr>
                <w:rFonts w:ascii="Times New Roman" w:hAnsi="Times New Roman" w:cs="Times New Roman"/>
              </w:rPr>
              <w:t>Baudrillart</w:t>
            </w:r>
            <w:proofErr w:type="spellEnd"/>
            <w:r>
              <w:rPr>
                <w:rFonts w:ascii="Times New Roman" w:hAnsi="Times New Roman" w:cs="Times New Roman"/>
              </w:rPr>
              <w:t xml:space="preserve"> (1921) (</w:t>
            </w:r>
            <w:proofErr w:type="spellStart"/>
            <w:r>
              <w:rPr>
                <w:rFonts w:ascii="Times New Roman" w:hAnsi="Times New Roman" w:cs="Times New Roman"/>
              </w:rPr>
              <w:t>Bloud</w:t>
            </w:r>
            <w:proofErr w:type="spellEnd"/>
            <w:r>
              <w:rPr>
                <w:rFonts w:ascii="Times New Roman" w:hAnsi="Times New Roman" w:cs="Times New Roman"/>
              </w:rPr>
              <w:t xml:space="preserve"> et Gay)</w:t>
            </w:r>
          </w:p>
          <w:p w:rsidR="00D46BC4" w:rsidRDefault="00D46BC4" w:rsidP="000C0BA2">
            <w:pPr>
              <w:jc w:val="both"/>
              <w:rPr>
                <w:rFonts w:ascii="Times New Roman" w:hAnsi="Times New Roman" w:cs="Times New Roman"/>
              </w:rPr>
            </w:pPr>
            <w:r>
              <w:rPr>
                <w:rFonts w:ascii="Times New Roman" w:hAnsi="Times New Roman" w:cs="Times New Roman"/>
              </w:rPr>
              <w:t>FF – Frères des Ecoles Chrétiennes (1905) (</w:t>
            </w:r>
            <w:proofErr w:type="spellStart"/>
            <w:r>
              <w:rPr>
                <w:rFonts w:ascii="Times New Roman" w:hAnsi="Times New Roman" w:cs="Times New Roman"/>
              </w:rPr>
              <w:t>Mame</w:t>
            </w:r>
            <w:proofErr w:type="spellEnd"/>
            <w:r>
              <w:rPr>
                <w:rFonts w:ascii="Times New Roman" w:hAnsi="Times New Roman" w:cs="Times New Roman"/>
              </w:rPr>
              <w:t xml:space="preserve"> et </w:t>
            </w:r>
            <w:proofErr w:type="spellStart"/>
            <w:r>
              <w:rPr>
                <w:rFonts w:ascii="Times New Roman" w:hAnsi="Times New Roman" w:cs="Times New Roman"/>
              </w:rPr>
              <w:t>Poussielgue</w:t>
            </w:r>
            <w:proofErr w:type="spellEnd"/>
            <w:r>
              <w:rPr>
                <w:rFonts w:ascii="Times New Roman" w:hAnsi="Times New Roman" w:cs="Times New Roman"/>
              </w:rPr>
              <w:t>)</w:t>
            </w:r>
          </w:p>
        </w:tc>
      </w:tr>
    </w:tbl>
    <w:p w:rsidR="000C0BA2" w:rsidRDefault="000C0BA2" w:rsidP="000C0BA2">
      <w:pPr>
        <w:jc w:val="both"/>
        <w:rPr>
          <w:rFonts w:ascii="Times New Roman" w:hAnsi="Times New Roman" w:cs="Times New Roman"/>
        </w:rPr>
      </w:pPr>
    </w:p>
    <w:p w:rsidR="00893F4E" w:rsidRDefault="00893F4E" w:rsidP="000C0BA2">
      <w:pPr>
        <w:jc w:val="both"/>
        <w:rPr>
          <w:rFonts w:ascii="Times New Roman" w:hAnsi="Times New Roman" w:cs="Times New Roman"/>
        </w:rPr>
      </w:pPr>
      <w:r>
        <w:rPr>
          <w:rFonts w:ascii="Times New Roman" w:hAnsi="Times New Roman" w:cs="Times New Roman"/>
        </w:rPr>
        <w:t>Ce travail permit à Leduc d’isoler la structure du récit national de Lavisse tout en permettant de bien identifier ce qui est mis en valeur par Lavisse</w:t>
      </w:r>
    </w:p>
    <w:p w:rsidR="000C0BA2" w:rsidRDefault="000C0BA2" w:rsidP="000C0BA2">
      <w:pPr>
        <w:jc w:val="both"/>
        <w:rPr>
          <w:rFonts w:ascii="Times New Roman" w:hAnsi="Times New Roman" w:cs="Times New Roman"/>
        </w:rPr>
      </w:pPr>
    </w:p>
    <w:tbl>
      <w:tblPr>
        <w:tblStyle w:val="Grilledutableau"/>
        <w:tblW w:w="0" w:type="auto"/>
        <w:tblLook w:val="04A0" w:firstRow="1" w:lastRow="0" w:firstColumn="1" w:lastColumn="0" w:noHBand="0" w:noVBand="1"/>
      </w:tblPr>
      <w:tblGrid>
        <w:gridCol w:w="4531"/>
        <w:gridCol w:w="4531"/>
      </w:tblGrid>
      <w:tr w:rsidR="000A3AB1" w:rsidTr="000A3AB1">
        <w:tc>
          <w:tcPr>
            <w:tcW w:w="4531" w:type="dxa"/>
          </w:tcPr>
          <w:p w:rsidR="000A3AB1" w:rsidRDefault="000A3AB1" w:rsidP="000C0BA2">
            <w:pPr>
              <w:jc w:val="both"/>
              <w:rPr>
                <w:rFonts w:ascii="Times New Roman" w:hAnsi="Times New Roman" w:cs="Times New Roman"/>
              </w:rPr>
            </w:pPr>
            <w:r>
              <w:rPr>
                <w:rFonts w:ascii="Times New Roman" w:hAnsi="Times New Roman" w:cs="Times New Roman"/>
              </w:rPr>
              <w:t>Principal critère d’appréciation</w:t>
            </w:r>
          </w:p>
        </w:tc>
        <w:tc>
          <w:tcPr>
            <w:tcW w:w="4531" w:type="dxa"/>
          </w:tcPr>
          <w:p w:rsidR="000A3AB1" w:rsidRDefault="000A3AB1" w:rsidP="000C0BA2">
            <w:pPr>
              <w:jc w:val="both"/>
              <w:rPr>
                <w:rFonts w:ascii="Times New Roman" w:hAnsi="Times New Roman" w:cs="Times New Roman"/>
              </w:rPr>
            </w:pPr>
            <w:r>
              <w:rPr>
                <w:rFonts w:ascii="Times New Roman" w:hAnsi="Times New Roman" w:cs="Times New Roman"/>
              </w:rPr>
              <w:t>« le service de la patrie »</w:t>
            </w:r>
          </w:p>
        </w:tc>
      </w:tr>
      <w:tr w:rsidR="000A3AB1" w:rsidTr="000A3AB1">
        <w:tc>
          <w:tcPr>
            <w:tcW w:w="4531" w:type="dxa"/>
          </w:tcPr>
          <w:p w:rsidR="000A3AB1" w:rsidRDefault="000A3AB1" w:rsidP="000C0BA2">
            <w:pPr>
              <w:jc w:val="both"/>
              <w:rPr>
                <w:rFonts w:ascii="Times New Roman" w:hAnsi="Times New Roman" w:cs="Times New Roman"/>
              </w:rPr>
            </w:pPr>
            <w:r>
              <w:rPr>
                <w:rFonts w:ascii="Times New Roman" w:hAnsi="Times New Roman" w:cs="Times New Roman"/>
              </w:rPr>
              <w:t>« Sont loués sans réserves… ou presque</w:t>
            </w:r>
          </w:p>
        </w:tc>
        <w:tc>
          <w:tcPr>
            <w:tcW w:w="4531" w:type="dxa"/>
          </w:tcPr>
          <w:p w:rsidR="000A3AB1" w:rsidRDefault="000A3AB1" w:rsidP="000C0BA2">
            <w:pPr>
              <w:pStyle w:val="Paragraphedeliste"/>
              <w:numPr>
                <w:ilvl w:val="0"/>
                <w:numId w:val="2"/>
              </w:numPr>
              <w:jc w:val="both"/>
              <w:rPr>
                <w:rFonts w:ascii="Times New Roman" w:hAnsi="Times New Roman" w:cs="Times New Roman"/>
              </w:rPr>
            </w:pPr>
            <w:r w:rsidRPr="000A3AB1">
              <w:rPr>
                <w:rFonts w:ascii="Times New Roman" w:hAnsi="Times New Roman" w:cs="Times New Roman"/>
              </w:rPr>
              <w:t>« des défenseurs de la France contre l’envahisseur »</w:t>
            </w:r>
            <w:r w:rsidR="00A14347">
              <w:rPr>
                <w:rFonts w:ascii="Times New Roman" w:hAnsi="Times New Roman" w:cs="Times New Roman"/>
              </w:rPr>
              <w:t xml:space="preserve"> (Vercingétorix, Charles Martel, Jeanne d’Arc, Jeanne Hachette (</w:t>
            </w:r>
            <w:proofErr w:type="spellStart"/>
            <w:r w:rsidR="00A14347">
              <w:rPr>
                <w:rFonts w:ascii="Times New Roman" w:hAnsi="Times New Roman" w:cs="Times New Roman"/>
              </w:rPr>
              <w:t>Laisné</w:t>
            </w:r>
            <w:proofErr w:type="spellEnd"/>
            <w:r w:rsidR="00A14347">
              <w:rPr>
                <w:rFonts w:ascii="Times New Roman" w:hAnsi="Times New Roman" w:cs="Times New Roman"/>
              </w:rPr>
              <w:t xml:space="preserve">)) </w:t>
            </w:r>
          </w:p>
          <w:p w:rsidR="000A3AB1" w:rsidRDefault="000A3AB1" w:rsidP="000C0BA2">
            <w:pPr>
              <w:pStyle w:val="Paragraphedeliste"/>
              <w:numPr>
                <w:ilvl w:val="0"/>
                <w:numId w:val="2"/>
              </w:numPr>
              <w:jc w:val="both"/>
              <w:rPr>
                <w:rFonts w:ascii="Times New Roman" w:hAnsi="Times New Roman" w:cs="Times New Roman"/>
              </w:rPr>
            </w:pPr>
            <w:r w:rsidRPr="000A3AB1">
              <w:rPr>
                <w:rFonts w:ascii="Times New Roman" w:hAnsi="Times New Roman" w:cs="Times New Roman"/>
              </w:rPr>
              <w:t>« des souverains »</w:t>
            </w:r>
            <w:r w:rsidR="00A14347">
              <w:rPr>
                <w:rFonts w:ascii="Times New Roman" w:hAnsi="Times New Roman" w:cs="Times New Roman"/>
              </w:rPr>
              <w:t xml:space="preserve"> (Charlemagne, Roland de Roncevaux, Louis  IX, Charles V, Henri IV)</w:t>
            </w:r>
          </w:p>
          <w:p w:rsidR="000A3AB1" w:rsidRDefault="000A3AB1" w:rsidP="000C0BA2">
            <w:pPr>
              <w:pStyle w:val="Paragraphedeliste"/>
              <w:numPr>
                <w:ilvl w:val="0"/>
                <w:numId w:val="2"/>
              </w:numPr>
              <w:jc w:val="both"/>
              <w:rPr>
                <w:rFonts w:ascii="Times New Roman" w:hAnsi="Times New Roman" w:cs="Times New Roman"/>
              </w:rPr>
            </w:pPr>
            <w:r>
              <w:rPr>
                <w:rFonts w:ascii="Times New Roman" w:hAnsi="Times New Roman" w:cs="Times New Roman"/>
              </w:rPr>
              <w:t>« des ministres »</w:t>
            </w:r>
            <w:r w:rsidR="00A14347">
              <w:rPr>
                <w:rFonts w:ascii="Times New Roman" w:hAnsi="Times New Roman" w:cs="Times New Roman"/>
              </w:rPr>
              <w:t xml:space="preserve"> (Michel de l’Hôpital, Sully, Colbert, Duruy, Thiers, Gambetta, Ferry)</w:t>
            </w:r>
          </w:p>
          <w:p w:rsidR="000A3AB1" w:rsidRDefault="000A3AB1" w:rsidP="000C0BA2">
            <w:pPr>
              <w:pStyle w:val="Paragraphedeliste"/>
              <w:numPr>
                <w:ilvl w:val="0"/>
                <w:numId w:val="2"/>
              </w:numPr>
              <w:jc w:val="both"/>
              <w:rPr>
                <w:rFonts w:ascii="Times New Roman" w:hAnsi="Times New Roman" w:cs="Times New Roman"/>
              </w:rPr>
            </w:pPr>
            <w:r>
              <w:rPr>
                <w:rFonts w:ascii="Times New Roman" w:hAnsi="Times New Roman" w:cs="Times New Roman"/>
              </w:rPr>
              <w:t>« l’assemblée nationale constituante (1789-1791 »</w:t>
            </w:r>
            <w:r w:rsidR="009162D4">
              <w:rPr>
                <w:rFonts w:ascii="Times New Roman" w:hAnsi="Times New Roman" w:cs="Times New Roman"/>
              </w:rPr>
              <w:t xml:space="preserve"> (liberté de conscience, du travail)</w:t>
            </w:r>
          </w:p>
          <w:p w:rsidR="000A3AB1" w:rsidRDefault="000A3AB1" w:rsidP="000C0BA2">
            <w:pPr>
              <w:pStyle w:val="Paragraphedeliste"/>
              <w:numPr>
                <w:ilvl w:val="0"/>
                <w:numId w:val="2"/>
              </w:numPr>
              <w:jc w:val="both"/>
              <w:rPr>
                <w:rFonts w:ascii="Times New Roman" w:hAnsi="Times New Roman" w:cs="Times New Roman"/>
              </w:rPr>
            </w:pPr>
            <w:r>
              <w:rPr>
                <w:rFonts w:ascii="Times New Roman" w:hAnsi="Times New Roman" w:cs="Times New Roman"/>
              </w:rPr>
              <w:t>« l’œuvre de la Révolution prise dans son ensemble »</w:t>
            </w:r>
          </w:p>
          <w:p w:rsidR="000A3AB1" w:rsidRDefault="000A3AB1" w:rsidP="000C0BA2">
            <w:pPr>
              <w:pStyle w:val="Paragraphedeliste"/>
              <w:numPr>
                <w:ilvl w:val="0"/>
                <w:numId w:val="2"/>
              </w:numPr>
              <w:jc w:val="both"/>
              <w:rPr>
                <w:rFonts w:ascii="Times New Roman" w:hAnsi="Times New Roman" w:cs="Times New Roman"/>
              </w:rPr>
            </w:pPr>
            <w:r>
              <w:rPr>
                <w:rFonts w:ascii="Times New Roman" w:hAnsi="Times New Roman" w:cs="Times New Roman"/>
              </w:rPr>
              <w:t>« la Troisième République »</w:t>
            </w:r>
          </w:p>
          <w:p w:rsidR="000A3AB1" w:rsidRPr="000A3AB1" w:rsidRDefault="000A3AB1" w:rsidP="000C0BA2">
            <w:pPr>
              <w:pStyle w:val="Paragraphedeliste"/>
              <w:numPr>
                <w:ilvl w:val="0"/>
                <w:numId w:val="2"/>
              </w:numPr>
              <w:jc w:val="both"/>
              <w:rPr>
                <w:rFonts w:ascii="Times New Roman" w:hAnsi="Times New Roman" w:cs="Times New Roman"/>
              </w:rPr>
            </w:pPr>
          </w:p>
          <w:p w:rsidR="000A3AB1" w:rsidRDefault="000A3AB1" w:rsidP="000C0BA2">
            <w:pPr>
              <w:jc w:val="both"/>
              <w:rPr>
                <w:rFonts w:ascii="Times New Roman" w:hAnsi="Times New Roman" w:cs="Times New Roman"/>
              </w:rPr>
            </w:pPr>
          </w:p>
          <w:p w:rsidR="000A3AB1" w:rsidRDefault="000A3AB1" w:rsidP="000C0BA2">
            <w:pPr>
              <w:jc w:val="both"/>
              <w:rPr>
                <w:rFonts w:ascii="Times New Roman" w:hAnsi="Times New Roman" w:cs="Times New Roman"/>
              </w:rPr>
            </w:pPr>
          </w:p>
        </w:tc>
      </w:tr>
      <w:tr w:rsidR="000A3AB1" w:rsidTr="000A3AB1">
        <w:tc>
          <w:tcPr>
            <w:tcW w:w="4531" w:type="dxa"/>
          </w:tcPr>
          <w:p w:rsidR="000A3AB1" w:rsidRDefault="000A3AB1" w:rsidP="000C0BA2">
            <w:pPr>
              <w:jc w:val="both"/>
              <w:rPr>
                <w:rFonts w:ascii="Times New Roman" w:hAnsi="Times New Roman" w:cs="Times New Roman"/>
              </w:rPr>
            </w:pPr>
            <w:r>
              <w:rPr>
                <w:rFonts w:ascii="Times New Roman" w:hAnsi="Times New Roman" w:cs="Times New Roman"/>
              </w:rPr>
              <w:t>« Font l’objet de jugements partagés »</w:t>
            </w:r>
          </w:p>
        </w:tc>
        <w:tc>
          <w:tcPr>
            <w:tcW w:w="4531" w:type="dxa"/>
          </w:tcPr>
          <w:p w:rsidR="000A3AB1" w:rsidRDefault="000A3AB1" w:rsidP="000A3AB1">
            <w:pPr>
              <w:pStyle w:val="Paragraphedeliste"/>
              <w:numPr>
                <w:ilvl w:val="0"/>
                <w:numId w:val="2"/>
              </w:numPr>
              <w:jc w:val="both"/>
              <w:rPr>
                <w:rFonts w:ascii="Times New Roman" w:hAnsi="Times New Roman" w:cs="Times New Roman"/>
              </w:rPr>
            </w:pPr>
            <w:r>
              <w:rPr>
                <w:rFonts w:ascii="Times New Roman" w:hAnsi="Times New Roman" w:cs="Times New Roman"/>
              </w:rPr>
              <w:t>« personnages du Moyen-Age »</w:t>
            </w:r>
            <w:r w:rsidR="00023DD5">
              <w:rPr>
                <w:rFonts w:ascii="Times New Roman" w:hAnsi="Times New Roman" w:cs="Times New Roman"/>
              </w:rPr>
              <w:t xml:space="preserve"> (Clovis, Philippe IV Le Bel, Louis XI, Etienne Marcel)</w:t>
            </w:r>
          </w:p>
          <w:p w:rsidR="000A3AB1" w:rsidRDefault="000A3AB1" w:rsidP="000A3AB1">
            <w:pPr>
              <w:pStyle w:val="Paragraphedeliste"/>
              <w:numPr>
                <w:ilvl w:val="0"/>
                <w:numId w:val="2"/>
              </w:numPr>
              <w:jc w:val="both"/>
              <w:rPr>
                <w:rFonts w:ascii="Times New Roman" w:hAnsi="Times New Roman" w:cs="Times New Roman"/>
              </w:rPr>
            </w:pPr>
            <w:r>
              <w:rPr>
                <w:rFonts w:ascii="Times New Roman" w:hAnsi="Times New Roman" w:cs="Times New Roman"/>
              </w:rPr>
              <w:t>« ministres des Bourbons »</w:t>
            </w:r>
            <w:r w:rsidR="002A377F">
              <w:rPr>
                <w:rFonts w:ascii="Times New Roman" w:hAnsi="Times New Roman" w:cs="Times New Roman"/>
              </w:rPr>
              <w:t xml:space="preserve"> (Richelieu, Mazarin, Louvois)</w:t>
            </w:r>
          </w:p>
          <w:p w:rsidR="000A3AB1" w:rsidRPr="000A3AB1" w:rsidRDefault="000A3AB1" w:rsidP="000A3AB1">
            <w:pPr>
              <w:pStyle w:val="Paragraphedeliste"/>
              <w:numPr>
                <w:ilvl w:val="0"/>
                <w:numId w:val="2"/>
              </w:numPr>
              <w:jc w:val="both"/>
              <w:rPr>
                <w:rFonts w:ascii="Times New Roman" w:hAnsi="Times New Roman" w:cs="Times New Roman"/>
              </w:rPr>
            </w:pPr>
            <w:r>
              <w:rPr>
                <w:rFonts w:ascii="Times New Roman" w:hAnsi="Times New Roman" w:cs="Times New Roman"/>
              </w:rPr>
              <w:t>« la monarchie constitutionnelle »</w:t>
            </w:r>
            <w:r w:rsidR="006365ED">
              <w:rPr>
                <w:rFonts w:ascii="Times New Roman" w:hAnsi="Times New Roman" w:cs="Times New Roman"/>
              </w:rPr>
              <w:t xml:space="preserve"> (Louis XVIII, Charles X, Louis-Philippe)</w:t>
            </w:r>
          </w:p>
        </w:tc>
      </w:tr>
      <w:tr w:rsidR="000A3AB1" w:rsidTr="000A3AB1">
        <w:tc>
          <w:tcPr>
            <w:tcW w:w="4531" w:type="dxa"/>
          </w:tcPr>
          <w:p w:rsidR="000A3AB1" w:rsidRDefault="000A3AB1" w:rsidP="000C0BA2">
            <w:pPr>
              <w:jc w:val="both"/>
              <w:rPr>
                <w:rFonts w:ascii="Times New Roman" w:hAnsi="Times New Roman" w:cs="Times New Roman"/>
              </w:rPr>
            </w:pPr>
            <w:r>
              <w:rPr>
                <w:rFonts w:ascii="Times New Roman" w:hAnsi="Times New Roman" w:cs="Times New Roman"/>
              </w:rPr>
              <w:t>« Sont jugés sévèrement »</w:t>
            </w:r>
          </w:p>
        </w:tc>
        <w:tc>
          <w:tcPr>
            <w:tcW w:w="4531" w:type="dxa"/>
          </w:tcPr>
          <w:p w:rsidR="000A3AB1" w:rsidRDefault="000A3AB1" w:rsidP="000A3AB1">
            <w:pPr>
              <w:pStyle w:val="Paragraphedeliste"/>
              <w:numPr>
                <w:ilvl w:val="0"/>
                <w:numId w:val="2"/>
              </w:numPr>
              <w:jc w:val="both"/>
              <w:rPr>
                <w:rFonts w:ascii="Times New Roman" w:hAnsi="Times New Roman" w:cs="Times New Roman"/>
              </w:rPr>
            </w:pPr>
            <w:r>
              <w:rPr>
                <w:rFonts w:ascii="Times New Roman" w:hAnsi="Times New Roman" w:cs="Times New Roman"/>
              </w:rPr>
              <w:t>« les rois Valois de Charles VIII à Henri II »</w:t>
            </w:r>
          </w:p>
          <w:p w:rsidR="000A3AB1" w:rsidRDefault="000A3AB1" w:rsidP="000A3AB1">
            <w:pPr>
              <w:pStyle w:val="Paragraphedeliste"/>
              <w:numPr>
                <w:ilvl w:val="0"/>
                <w:numId w:val="2"/>
              </w:numPr>
              <w:jc w:val="both"/>
              <w:rPr>
                <w:rFonts w:ascii="Times New Roman" w:hAnsi="Times New Roman" w:cs="Times New Roman"/>
              </w:rPr>
            </w:pPr>
            <w:r>
              <w:rPr>
                <w:rFonts w:ascii="Times New Roman" w:hAnsi="Times New Roman" w:cs="Times New Roman"/>
              </w:rPr>
              <w:t>« Louis XIV »</w:t>
            </w:r>
          </w:p>
          <w:p w:rsidR="000A3AB1" w:rsidRDefault="000A3AB1" w:rsidP="000A3AB1">
            <w:pPr>
              <w:pStyle w:val="Paragraphedeliste"/>
              <w:numPr>
                <w:ilvl w:val="0"/>
                <w:numId w:val="2"/>
              </w:numPr>
              <w:jc w:val="both"/>
              <w:rPr>
                <w:rFonts w:ascii="Times New Roman" w:hAnsi="Times New Roman" w:cs="Times New Roman"/>
              </w:rPr>
            </w:pPr>
            <w:r>
              <w:rPr>
                <w:rFonts w:ascii="Times New Roman" w:hAnsi="Times New Roman" w:cs="Times New Roman"/>
              </w:rPr>
              <w:t>« Louis XVI »</w:t>
            </w:r>
          </w:p>
          <w:p w:rsidR="000A3AB1" w:rsidRDefault="000A3AB1" w:rsidP="000A3AB1">
            <w:pPr>
              <w:pStyle w:val="Paragraphedeliste"/>
              <w:numPr>
                <w:ilvl w:val="0"/>
                <w:numId w:val="2"/>
              </w:numPr>
              <w:jc w:val="both"/>
              <w:rPr>
                <w:rFonts w:ascii="Times New Roman" w:hAnsi="Times New Roman" w:cs="Times New Roman"/>
              </w:rPr>
            </w:pPr>
            <w:r>
              <w:rPr>
                <w:rFonts w:ascii="Times New Roman" w:hAnsi="Times New Roman" w:cs="Times New Roman"/>
              </w:rPr>
              <w:t>« Napoléon 1</w:t>
            </w:r>
            <w:r w:rsidRPr="000A3AB1">
              <w:rPr>
                <w:rFonts w:ascii="Times New Roman" w:hAnsi="Times New Roman" w:cs="Times New Roman"/>
                <w:vertAlign w:val="superscript"/>
              </w:rPr>
              <w:t>er</w:t>
            </w:r>
            <w:r>
              <w:rPr>
                <w:rFonts w:ascii="Times New Roman" w:hAnsi="Times New Roman" w:cs="Times New Roman"/>
              </w:rPr>
              <w:t> »</w:t>
            </w:r>
          </w:p>
          <w:p w:rsidR="000A3AB1" w:rsidRPr="000A3AB1" w:rsidRDefault="000A3AB1" w:rsidP="000A3AB1">
            <w:pPr>
              <w:pStyle w:val="Paragraphedeliste"/>
              <w:numPr>
                <w:ilvl w:val="0"/>
                <w:numId w:val="2"/>
              </w:numPr>
              <w:jc w:val="both"/>
              <w:rPr>
                <w:rFonts w:ascii="Times New Roman" w:hAnsi="Times New Roman" w:cs="Times New Roman"/>
              </w:rPr>
            </w:pPr>
            <w:r>
              <w:rPr>
                <w:rFonts w:ascii="Times New Roman" w:hAnsi="Times New Roman" w:cs="Times New Roman"/>
              </w:rPr>
              <w:t>« Napoléon III »</w:t>
            </w:r>
          </w:p>
        </w:tc>
      </w:tr>
      <w:tr w:rsidR="000A3AB1" w:rsidTr="000A3AB1">
        <w:tc>
          <w:tcPr>
            <w:tcW w:w="4531" w:type="dxa"/>
          </w:tcPr>
          <w:p w:rsidR="000A3AB1" w:rsidRDefault="000A3AB1" w:rsidP="000C0BA2">
            <w:pPr>
              <w:jc w:val="both"/>
              <w:rPr>
                <w:rFonts w:ascii="Times New Roman" w:hAnsi="Times New Roman" w:cs="Times New Roman"/>
              </w:rPr>
            </w:pPr>
            <w:r>
              <w:rPr>
                <w:rFonts w:ascii="Times New Roman" w:hAnsi="Times New Roman" w:cs="Times New Roman"/>
              </w:rPr>
              <w:t>« Sont condamnés sans appel »</w:t>
            </w:r>
          </w:p>
        </w:tc>
        <w:tc>
          <w:tcPr>
            <w:tcW w:w="4531" w:type="dxa"/>
          </w:tcPr>
          <w:p w:rsidR="000A3AB1" w:rsidRDefault="00F644A1" w:rsidP="00F644A1">
            <w:pPr>
              <w:pStyle w:val="Paragraphedeliste"/>
              <w:numPr>
                <w:ilvl w:val="0"/>
                <w:numId w:val="2"/>
              </w:numPr>
              <w:jc w:val="both"/>
              <w:rPr>
                <w:rFonts w:ascii="Times New Roman" w:hAnsi="Times New Roman" w:cs="Times New Roman"/>
              </w:rPr>
            </w:pPr>
            <w:r>
              <w:rPr>
                <w:rFonts w:ascii="Times New Roman" w:hAnsi="Times New Roman" w:cs="Times New Roman"/>
              </w:rPr>
              <w:t>« des souverains »</w:t>
            </w:r>
            <w:r w:rsidR="00D43016">
              <w:rPr>
                <w:rFonts w:ascii="Times New Roman" w:hAnsi="Times New Roman" w:cs="Times New Roman"/>
              </w:rPr>
              <w:t xml:space="preserve"> (Louis X)</w:t>
            </w:r>
          </w:p>
          <w:p w:rsidR="00F644A1" w:rsidRDefault="00F644A1" w:rsidP="00F644A1">
            <w:pPr>
              <w:pStyle w:val="Paragraphedeliste"/>
              <w:numPr>
                <w:ilvl w:val="0"/>
                <w:numId w:val="2"/>
              </w:numPr>
              <w:jc w:val="both"/>
              <w:rPr>
                <w:rFonts w:ascii="Times New Roman" w:hAnsi="Times New Roman" w:cs="Times New Roman"/>
              </w:rPr>
            </w:pPr>
            <w:r>
              <w:rPr>
                <w:rFonts w:ascii="Times New Roman" w:hAnsi="Times New Roman" w:cs="Times New Roman"/>
              </w:rPr>
              <w:t>« des traîtres »</w:t>
            </w:r>
            <w:r w:rsidR="00D43016">
              <w:rPr>
                <w:rFonts w:ascii="Times New Roman" w:hAnsi="Times New Roman" w:cs="Times New Roman"/>
              </w:rPr>
              <w:t xml:space="preserve"> (le Connétable de Bourbon), maréchal Bazaine)</w:t>
            </w:r>
          </w:p>
          <w:p w:rsidR="00F644A1" w:rsidRDefault="00F644A1" w:rsidP="00F644A1">
            <w:pPr>
              <w:pStyle w:val="Paragraphedeliste"/>
              <w:numPr>
                <w:ilvl w:val="0"/>
                <w:numId w:val="2"/>
              </w:numPr>
              <w:jc w:val="both"/>
              <w:rPr>
                <w:rFonts w:ascii="Times New Roman" w:hAnsi="Times New Roman" w:cs="Times New Roman"/>
              </w:rPr>
            </w:pPr>
            <w:r>
              <w:rPr>
                <w:rFonts w:ascii="Times New Roman" w:hAnsi="Times New Roman" w:cs="Times New Roman"/>
              </w:rPr>
              <w:t>« des actes politiques indignes »</w:t>
            </w:r>
            <w:r w:rsidR="00D43016">
              <w:rPr>
                <w:rFonts w:ascii="Times New Roman" w:hAnsi="Times New Roman" w:cs="Times New Roman"/>
              </w:rPr>
              <w:t xml:space="preserve"> (</w:t>
            </w:r>
            <w:proofErr w:type="spellStart"/>
            <w:r w:rsidR="00D43016">
              <w:rPr>
                <w:rFonts w:ascii="Times New Roman" w:hAnsi="Times New Roman" w:cs="Times New Roman"/>
              </w:rPr>
              <w:t>Croiade</w:t>
            </w:r>
            <w:proofErr w:type="spellEnd"/>
            <w:r w:rsidR="00D43016">
              <w:rPr>
                <w:rFonts w:ascii="Times New Roman" w:hAnsi="Times New Roman" w:cs="Times New Roman"/>
              </w:rPr>
              <w:t xml:space="preserve"> des Albigeois, Inquisition), massacre de la </w:t>
            </w:r>
            <w:proofErr w:type="spellStart"/>
            <w:r w:rsidR="00D43016">
              <w:rPr>
                <w:rFonts w:ascii="Times New Roman" w:hAnsi="Times New Roman" w:cs="Times New Roman"/>
              </w:rPr>
              <w:t>Saint-Bart</w:t>
            </w:r>
            <w:r w:rsidR="008C6E79">
              <w:rPr>
                <w:rFonts w:ascii="Times New Roman" w:hAnsi="Times New Roman" w:cs="Times New Roman"/>
              </w:rPr>
              <w:t>h</w:t>
            </w:r>
            <w:r w:rsidR="00D43016">
              <w:rPr>
                <w:rFonts w:ascii="Times New Roman" w:hAnsi="Times New Roman" w:cs="Times New Roman"/>
              </w:rPr>
              <w:t>élémy</w:t>
            </w:r>
            <w:proofErr w:type="spellEnd"/>
            <w:r w:rsidR="00D43016">
              <w:rPr>
                <w:rFonts w:ascii="Times New Roman" w:hAnsi="Times New Roman" w:cs="Times New Roman"/>
              </w:rPr>
              <w:t>, révocation de l’édit de Nantes)</w:t>
            </w:r>
          </w:p>
          <w:p w:rsidR="00F644A1" w:rsidRDefault="00F644A1" w:rsidP="00F644A1">
            <w:pPr>
              <w:pStyle w:val="Paragraphedeliste"/>
              <w:numPr>
                <w:ilvl w:val="0"/>
                <w:numId w:val="2"/>
              </w:numPr>
              <w:jc w:val="both"/>
              <w:rPr>
                <w:rFonts w:ascii="Times New Roman" w:hAnsi="Times New Roman" w:cs="Times New Roman"/>
              </w:rPr>
            </w:pPr>
            <w:r>
              <w:rPr>
                <w:rFonts w:ascii="Times New Roman" w:hAnsi="Times New Roman" w:cs="Times New Roman"/>
              </w:rPr>
              <w:t>« toutes les guerres civiles »</w:t>
            </w:r>
            <w:r w:rsidR="00D43016">
              <w:rPr>
                <w:rFonts w:ascii="Times New Roman" w:hAnsi="Times New Roman" w:cs="Times New Roman"/>
              </w:rPr>
              <w:t xml:space="preserve"> </w:t>
            </w:r>
            <w:r w:rsidR="008C6E79">
              <w:rPr>
                <w:rFonts w:ascii="Times New Roman" w:hAnsi="Times New Roman" w:cs="Times New Roman"/>
              </w:rPr>
              <w:t>(Vendée, Commune)</w:t>
            </w:r>
          </w:p>
          <w:p w:rsidR="00F644A1" w:rsidRDefault="00F644A1" w:rsidP="00F644A1">
            <w:pPr>
              <w:pStyle w:val="Paragraphedeliste"/>
              <w:numPr>
                <w:ilvl w:val="0"/>
                <w:numId w:val="2"/>
              </w:numPr>
              <w:jc w:val="both"/>
              <w:rPr>
                <w:rFonts w:ascii="Times New Roman" w:hAnsi="Times New Roman" w:cs="Times New Roman"/>
              </w:rPr>
            </w:pPr>
            <w:r>
              <w:rPr>
                <w:rFonts w:ascii="Times New Roman" w:hAnsi="Times New Roman" w:cs="Times New Roman"/>
              </w:rPr>
              <w:t>« la féodalité »</w:t>
            </w:r>
          </w:p>
          <w:p w:rsidR="00F644A1" w:rsidRPr="00F644A1" w:rsidRDefault="00F644A1" w:rsidP="00F644A1">
            <w:pPr>
              <w:pStyle w:val="Paragraphedeliste"/>
              <w:numPr>
                <w:ilvl w:val="0"/>
                <w:numId w:val="2"/>
              </w:numPr>
              <w:jc w:val="both"/>
              <w:rPr>
                <w:rFonts w:ascii="Times New Roman" w:hAnsi="Times New Roman" w:cs="Times New Roman"/>
              </w:rPr>
            </w:pPr>
            <w:r>
              <w:rPr>
                <w:rFonts w:ascii="Times New Roman" w:hAnsi="Times New Roman" w:cs="Times New Roman"/>
              </w:rPr>
              <w:t>« l’absolutisme »</w:t>
            </w:r>
            <w:r w:rsidR="008C6E79">
              <w:rPr>
                <w:rFonts w:ascii="Times New Roman" w:hAnsi="Times New Roman" w:cs="Times New Roman"/>
              </w:rPr>
              <w:t xml:space="preserve"> (François Ier, Henri II, Louis XIV, Louis XV, Napoléon I, Napoléon III)</w:t>
            </w:r>
          </w:p>
        </w:tc>
      </w:tr>
      <w:tr w:rsidR="000A3AB1" w:rsidTr="000A3AB1">
        <w:tc>
          <w:tcPr>
            <w:tcW w:w="4531" w:type="dxa"/>
          </w:tcPr>
          <w:p w:rsidR="000A3AB1" w:rsidRDefault="00F644A1" w:rsidP="000C0BA2">
            <w:pPr>
              <w:jc w:val="both"/>
              <w:rPr>
                <w:rFonts w:ascii="Times New Roman" w:hAnsi="Times New Roman" w:cs="Times New Roman"/>
              </w:rPr>
            </w:pPr>
            <w:r>
              <w:rPr>
                <w:rFonts w:ascii="Times New Roman" w:hAnsi="Times New Roman" w:cs="Times New Roman"/>
              </w:rPr>
              <w:t>« un jugement réservé sur les Croisades et la colonisation »</w:t>
            </w:r>
          </w:p>
        </w:tc>
        <w:tc>
          <w:tcPr>
            <w:tcW w:w="4531" w:type="dxa"/>
          </w:tcPr>
          <w:p w:rsidR="000A3AB1" w:rsidRDefault="00F644A1" w:rsidP="00F644A1">
            <w:pPr>
              <w:pStyle w:val="Paragraphedeliste"/>
              <w:numPr>
                <w:ilvl w:val="0"/>
                <w:numId w:val="2"/>
              </w:numPr>
              <w:jc w:val="both"/>
              <w:rPr>
                <w:rFonts w:ascii="Times New Roman" w:hAnsi="Times New Roman" w:cs="Times New Roman"/>
              </w:rPr>
            </w:pPr>
            <w:r>
              <w:rPr>
                <w:rFonts w:ascii="Times New Roman" w:hAnsi="Times New Roman" w:cs="Times New Roman"/>
              </w:rPr>
              <w:t>« la Croisade »</w:t>
            </w:r>
            <w:r w:rsidR="008642C3">
              <w:rPr>
                <w:rFonts w:ascii="Times New Roman" w:hAnsi="Times New Roman" w:cs="Times New Roman"/>
              </w:rPr>
              <w:t xml:space="preserve"> (prise de Jérusalem, Croisade de Saint-Louis)</w:t>
            </w:r>
          </w:p>
          <w:p w:rsidR="00F644A1" w:rsidRPr="00F644A1" w:rsidRDefault="00F644A1" w:rsidP="00F644A1">
            <w:pPr>
              <w:pStyle w:val="Paragraphedeliste"/>
              <w:numPr>
                <w:ilvl w:val="0"/>
                <w:numId w:val="2"/>
              </w:numPr>
              <w:jc w:val="both"/>
              <w:rPr>
                <w:rFonts w:ascii="Times New Roman" w:hAnsi="Times New Roman" w:cs="Times New Roman"/>
              </w:rPr>
            </w:pPr>
            <w:r>
              <w:rPr>
                <w:rFonts w:ascii="Times New Roman" w:hAnsi="Times New Roman" w:cs="Times New Roman"/>
              </w:rPr>
              <w:t>« la colonisation »</w:t>
            </w:r>
            <w:r w:rsidR="008642C3">
              <w:rPr>
                <w:rFonts w:ascii="Times New Roman" w:hAnsi="Times New Roman" w:cs="Times New Roman"/>
              </w:rPr>
              <w:t xml:space="preserve"> (</w:t>
            </w:r>
            <w:r w:rsidR="006739C1">
              <w:rPr>
                <w:rFonts w:ascii="Times New Roman" w:hAnsi="Times New Roman" w:cs="Times New Roman"/>
              </w:rPr>
              <w:t>perte du Canada, conquête d’Alger, conquêtes et batailles en Afrique – Tunisie, Madagascar, Indochine)</w:t>
            </w:r>
          </w:p>
        </w:tc>
      </w:tr>
    </w:tbl>
    <w:p w:rsidR="0083524F" w:rsidRDefault="0083524F" w:rsidP="000C0BA2">
      <w:pPr>
        <w:jc w:val="both"/>
        <w:rPr>
          <w:rFonts w:ascii="Times New Roman" w:hAnsi="Times New Roman" w:cs="Times New Roman"/>
        </w:rPr>
      </w:pPr>
    </w:p>
    <w:p w:rsidR="00C301C4" w:rsidRDefault="00C301C4" w:rsidP="001E0FD1">
      <w:pPr>
        <w:pStyle w:val="Paragraphedeliste"/>
        <w:numPr>
          <w:ilvl w:val="0"/>
          <w:numId w:val="6"/>
        </w:numPr>
        <w:jc w:val="both"/>
        <w:rPr>
          <w:rFonts w:ascii="Times New Roman" w:hAnsi="Times New Roman" w:cs="Times New Roman"/>
        </w:rPr>
      </w:pPr>
      <w:r>
        <w:rPr>
          <w:rFonts w:ascii="Times New Roman" w:hAnsi="Times New Roman" w:cs="Times New Roman"/>
        </w:rPr>
        <w:t>Repérage des personnages historiques et des événements historiques</w:t>
      </w:r>
      <w:r w:rsidR="00D95AB2">
        <w:rPr>
          <w:rFonts w:ascii="Times New Roman" w:hAnsi="Times New Roman" w:cs="Times New Roman"/>
        </w:rPr>
        <w:t xml:space="preserve"> à partir de la structure établie par Leduc pour Lavisse et compar</w:t>
      </w:r>
      <w:r w:rsidR="00ED009D">
        <w:rPr>
          <w:rFonts w:ascii="Times New Roman" w:hAnsi="Times New Roman" w:cs="Times New Roman"/>
        </w:rPr>
        <w:t>aison de</w:t>
      </w:r>
      <w:r w:rsidR="00D95AB2">
        <w:rPr>
          <w:rFonts w:ascii="Times New Roman" w:hAnsi="Times New Roman" w:cs="Times New Roman"/>
        </w:rPr>
        <w:t xml:space="preserve"> cette « structure »</w:t>
      </w:r>
      <w:r w:rsidR="00ED009D">
        <w:rPr>
          <w:rFonts w:ascii="Times New Roman" w:hAnsi="Times New Roman" w:cs="Times New Roman"/>
        </w:rPr>
        <w:t xml:space="preserve"> qui</w:t>
      </w:r>
      <w:r w:rsidR="00D95AB2">
        <w:rPr>
          <w:rFonts w:ascii="Times New Roman" w:hAnsi="Times New Roman" w:cs="Times New Roman"/>
        </w:rPr>
        <w:t xml:space="preserve"> revêt une forme identique avec d’autres productions scolaires.</w:t>
      </w:r>
    </w:p>
    <w:p w:rsidR="00C301C4" w:rsidRDefault="00C301C4" w:rsidP="00C301C4">
      <w:pPr>
        <w:pStyle w:val="Paragraphedeliste"/>
        <w:jc w:val="both"/>
        <w:rPr>
          <w:rFonts w:ascii="Times New Roman" w:hAnsi="Times New Roman" w:cs="Times New Roman"/>
        </w:rPr>
      </w:pPr>
    </w:p>
    <w:p w:rsidR="0033616E" w:rsidRPr="001E0FD1" w:rsidRDefault="0033616E" w:rsidP="001E0FD1">
      <w:pPr>
        <w:pStyle w:val="Paragraphedeliste"/>
        <w:numPr>
          <w:ilvl w:val="0"/>
          <w:numId w:val="6"/>
        </w:numPr>
        <w:jc w:val="both"/>
        <w:rPr>
          <w:rFonts w:ascii="Times New Roman" w:hAnsi="Times New Roman" w:cs="Times New Roman"/>
        </w:rPr>
      </w:pPr>
      <w:r w:rsidRPr="001E0FD1">
        <w:rPr>
          <w:rFonts w:ascii="Times New Roman" w:hAnsi="Times New Roman" w:cs="Times New Roman"/>
        </w:rPr>
        <w:t>Comparaison entre manuels scolaires des écoles publiques, pour repérer des tendances globales et des zones de tensions</w:t>
      </w:r>
      <w:r w:rsidR="001E0FD1" w:rsidRPr="001E0FD1">
        <w:rPr>
          <w:rFonts w:ascii="Times New Roman" w:hAnsi="Times New Roman" w:cs="Times New Roman"/>
        </w:rPr>
        <w:t xml:space="preserve"> </w:t>
      </w:r>
      <w:r w:rsidR="001E0FD1">
        <w:rPr>
          <w:rFonts w:ascii="Times New Roman" w:hAnsi="Times New Roman" w:cs="Times New Roman"/>
        </w:rPr>
        <w:t>(différences idéologiques ou éditoriales)</w:t>
      </w:r>
    </w:p>
    <w:p w:rsidR="001E0FD1" w:rsidRDefault="005A3A78" w:rsidP="000C0BA2">
      <w:pPr>
        <w:jc w:val="both"/>
        <w:rPr>
          <w:rFonts w:ascii="Times New Roman" w:hAnsi="Times New Roman" w:cs="Times New Roman"/>
        </w:rPr>
      </w:pPr>
      <w:r>
        <w:rPr>
          <w:rFonts w:ascii="Times New Roman" w:hAnsi="Times New Roman" w:cs="Times New Roman"/>
        </w:rPr>
        <w:t>Comparer Lavisse et une masse de manuels « républicains »</w:t>
      </w:r>
    </w:p>
    <w:p w:rsidR="005A3A78" w:rsidRDefault="005A3A78" w:rsidP="000C0BA2">
      <w:pPr>
        <w:jc w:val="both"/>
        <w:rPr>
          <w:rFonts w:ascii="Times New Roman" w:hAnsi="Times New Roman" w:cs="Times New Roman"/>
        </w:rPr>
      </w:pPr>
      <w:r>
        <w:rPr>
          <w:rFonts w:ascii="Times New Roman" w:hAnsi="Times New Roman" w:cs="Times New Roman"/>
        </w:rPr>
        <w:t xml:space="preserve">Visualiser des « cas » particuliers : cas identifié comme la norme (ouvrage récompensé comme </w:t>
      </w:r>
      <w:proofErr w:type="spellStart"/>
      <w:r>
        <w:rPr>
          <w:rFonts w:ascii="Times New Roman" w:hAnsi="Times New Roman" w:cs="Times New Roman"/>
        </w:rPr>
        <w:t>Lefrançais</w:t>
      </w:r>
      <w:proofErr w:type="spellEnd"/>
      <w:r>
        <w:rPr>
          <w:rFonts w:ascii="Times New Roman" w:hAnsi="Times New Roman" w:cs="Times New Roman"/>
        </w:rPr>
        <w:t xml:space="preserve">) ou cas plus singuliers, comme à la marge (manuel </w:t>
      </w:r>
      <w:proofErr w:type="spellStart"/>
      <w:r>
        <w:rPr>
          <w:rFonts w:ascii="Times New Roman" w:hAnsi="Times New Roman" w:cs="Times New Roman"/>
        </w:rPr>
        <w:t>Aulard</w:t>
      </w:r>
      <w:proofErr w:type="spellEnd"/>
      <w:r>
        <w:rPr>
          <w:rFonts w:ascii="Times New Roman" w:hAnsi="Times New Roman" w:cs="Times New Roman"/>
        </w:rPr>
        <w:t xml:space="preserve"> et </w:t>
      </w:r>
      <w:proofErr w:type="spellStart"/>
      <w:r>
        <w:rPr>
          <w:rFonts w:ascii="Times New Roman" w:hAnsi="Times New Roman" w:cs="Times New Roman"/>
        </w:rPr>
        <w:t>Debidour</w:t>
      </w:r>
      <w:proofErr w:type="spellEnd"/>
      <w:r>
        <w:rPr>
          <w:rFonts w:ascii="Times New Roman" w:hAnsi="Times New Roman" w:cs="Times New Roman"/>
        </w:rPr>
        <w:t>) ou en dehors de la norme (manuel Hervé)</w:t>
      </w:r>
    </w:p>
    <w:p w:rsidR="001E0FD1" w:rsidRPr="001E0FD1" w:rsidRDefault="001E0FD1" w:rsidP="001E0FD1">
      <w:pPr>
        <w:pStyle w:val="Paragraphedeliste"/>
        <w:numPr>
          <w:ilvl w:val="0"/>
          <w:numId w:val="6"/>
        </w:numPr>
        <w:jc w:val="both"/>
        <w:rPr>
          <w:rFonts w:ascii="Times New Roman" w:hAnsi="Times New Roman" w:cs="Times New Roman"/>
        </w:rPr>
      </w:pPr>
      <w:r w:rsidRPr="001E0FD1">
        <w:rPr>
          <w:rFonts w:ascii="Times New Roman" w:hAnsi="Times New Roman" w:cs="Times New Roman"/>
        </w:rPr>
        <w:t>Comparaison avec manuels des écoles privées de la même période</w:t>
      </w:r>
      <w:r w:rsidR="00374B78">
        <w:rPr>
          <w:rFonts w:ascii="Times New Roman" w:hAnsi="Times New Roman" w:cs="Times New Roman"/>
        </w:rPr>
        <w:t xml:space="preserve"> (et voir comment ont évolué les manuels en question durant le XIXe siècle)</w:t>
      </w:r>
      <w:r w:rsidRPr="001E0FD1">
        <w:rPr>
          <w:rFonts w:ascii="Times New Roman" w:hAnsi="Times New Roman" w:cs="Times New Roman"/>
        </w:rPr>
        <w:t>.</w:t>
      </w:r>
    </w:p>
    <w:p w:rsidR="001E0FD1" w:rsidRDefault="00E97C95" w:rsidP="000C0BA2">
      <w:pPr>
        <w:jc w:val="both"/>
        <w:rPr>
          <w:rFonts w:ascii="Times New Roman" w:hAnsi="Times New Roman" w:cs="Times New Roman"/>
        </w:rPr>
      </w:pPr>
      <w:r>
        <w:rPr>
          <w:rFonts w:ascii="Times New Roman" w:hAnsi="Times New Roman" w:cs="Times New Roman"/>
        </w:rPr>
        <w:t xml:space="preserve">Comparer ces manuels entre eux : certains sont-ils libéraux ou </w:t>
      </w:r>
      <w:proofErr w:type="spellStart"/>
      <w:r>
        <w:rPr>
          <w:rFonts w:ascii="Times New Roman" w:hAnsi="Times New Roman" w:cs="Times New Roman"/>
        </w:rPr>
        <w:t>récationnaires</w:t>
      </w:r>
      <w:proofErr w:type="spellEnd"/>
      <w:r>
        <w:rPr>
          <w:rFonts w:ascii="Times New Roman" w:hAnsi="Times New Roman" w:cs="Times New Roman"/>
        </w:rPr>
        <w:t> ?</w:t>
      </w:r>
    </w:p>
    <w:p w:rsidR="00E97C95" w:rsidRDefault="00E97C95" w:rsidP="000C0BA2">
      <w:pPr>
        <w:jc w:val="both"/>
        <w:rPr>
          <w:rFonts w:ascii="Times New Roman" w:hAnsi="Times New Roman" w:cs="Times New Roman"/>
        </w:rPr>
      </w:pPr>
      <w:r>
        <w:rPr>
          <w:rFonts w:ascii="Times New Roman" w:hAnsi="Times New Roman" w:cs="Times New Roman"/>
        </w:rPr>
        <w:t xml:space="preserve">Comparer ces manuels aux tendances à l’œuvre dans les manuels des écoles publiques évoqués ci-dessus. </w:t>
      </w:r>
    </w:p>
    <w:p w:rsidR="001E0FD1" w:rsidRPr="00374B78" w:rsidRDefault="001E0FD1" w:rsidP="00E97C95">
      <w:pPr>
        <w:pStyle w:val="Paragraphedeliste"/>
        <w:numPr>
          <w:ilvl w:val="0"/>
          <w:numId w:val="6"/>
        </w:numPr>
        <w:jc w:val="both"/>
        <w:rPr>
          <w:rFonts w:ascii="Times New Roman" w:hAnsi="Times New Roman" w:cs="Times New Roman"/>
        </w:rPr>
      </w:pPr>
      <w:r w:rsidRPr="001E0FD1">
        <w:rPr>
          <w:rFonts w:ascii="Times New Roman" w:hAnsi="Times New Roman" w:cs="Times New Roman"/>
        </w:rPr>
        <w:t xml:space="preserve">Evolution </w:t>
      </w:r>
      <w:r>
        <w:rPr>
          <w:rFonts w:ascii="Times New Roman" w:hAnsi="Times New Roman" w:cs="Times New Roman"/>
        </w:rPr>
        <w:t>de ces manuels au prisme de l’évolution de la périodisation décidée par les programmes</w:t>
      </w:r>
      <w:r w:rsidR="00374B78">
        <w:rPr>
          <w:rFonts w:ascii="Times New Roman" w:hAnsi="Times New Roman" w:cs="Times New Roman"/>
        </w:rPr>
        <w:t xml:space="preserve">. </w:t>
      </w:r>
      <w:r w:rsidR="00E97C95" w:rsidRPr="00374B78">
        <w:rPr>
          <w:rFonts w:ascii="Times New Roman" w:hAnsi="Times New Roman" w:cs="Times New Roman"/>
        </w:rPr>
        <w:t>Saisir</w:t>
      </w:r>
      <w:r w:rsidR="00374B78">
        <w:rPr>
          <w:rFonts w:ascii="Times New Roman" w:hAnsi="Times New Roman" w:cs="Times New Roman"/>
        </w:rPr>
        <w:t xml:space="preserve"> dans un deuxième temps </w:t>
      </w:r>
      <w:r w:rsidR="00E97C95" w:rsidRPr="00374B78">
        <w:rPr>
          <w:rFonts w:ascii="Times New Roman" w:hAnsi="Times New Roman" w:cs="Times New Roman"/>
        </w:rPr>
        <w:t xml:space="preserve"> l’évolution des contenus et l’évolution du traitement de la période contemporaine</w:t>
      </w:r>
    </w:p>
    <w:p w:rsidR="001E0FD1" w:rsidRDefault="001E0FD1" w:rsidP="000C0BA2">
      <w:pPr>
        <w:jc w:val="both"/>
        <w:rPr>
          <w:rFonts w:ascii="Times New Roman" w:hAnsi="Times New Roman" w:cs="Times New Roman"/>
        </w:rPr>
      </w:pPr>
    </w:p>
    <w:p w:rsidR="0033616E" w:rsidRDefault="0033616E" w:rsidP="000C0BA2">
      <w:pPr>
        <w:jc w:val="both"/>
        <w:rPr>
          <w:rFonts w:ascii="Times New Roman" w:hAnsi="Times New Roman" w:cs="Times New Roman"/>
        </w:rPr>
      </w:pPr>
    </w:p>
    <w:tbl>
      <w:tblPr>
        <w:tblStyle w:val="Grilledutableau"/>
        <w:tblW w:w="14387" w:type="dxa"/>
        <w:tblLook w:val="04A0" w:firstRow="1" w:lastRow="0" w:firstColumn="1" w:lastColumn="0" w:noHBand="0" w:noVBand="1"/>
      </w:tblPr>
      <w:tblGrid>
        <w:gridCol w:w="854"/>
        <w:gridCol w:w="2529"/>
        <w:gridCol w:w="970"/>
        <w:gridCol w:w="3063"/>
        <w:gridCol w:w="2549"/>
        <w:gridCol w:w="994"/>
        <w:gridCol w:w="3428"/>
      </w:tblGrid>
      <w:tr w:rsidR="005A3A78" w:rsidTr="00E97C95">
        <w:trPr>
          <w:trHeight w:val="637"/>
        </w:trPr>
        <w:tc>
          <w:tcPr>
            <w:tcW w:w="14387" w:type="dxa"/>
            <w:gridSpan w:val="7"/>
          </w:tcPr>
          <w:p w:rsidR="005A3A78" w:rsidRDefault="005A3A78" w:rsidP="0083524F">
            <w:pPr>
              <w:jc w:val="center"/>
              <w:rPr>
                <w:rFonts w:ascii="Times New Roman" w:hAnsi="Times New Roman" w:cs="Times New Roman"/>
              </w:rPr>
            </w:pPr>
          </w:p>
          <w:p w:rsidR="005A3A78" w:rsidRDefault="005A3A78" w:rsidP="0083524F">
            <w:pPr>
              <w:jc w:val="center"/>
              <w:rPr>
                <w:rFonts w:ascii="Times New Roman" w:hAnsi="Times New Roman" w:cs="Times New Roman"/>
              </w:rPr>
            </w:pPr>
            <w:r>
              <w:rPr>
                <w:rFonts w:ascii="Times New Roman" w:hAnsi="Times New Roman" w:cs="Times New Roman"/>
              </w:rPr>
              <w:t>Comparaison des récits nationaux et « tribunaux de l’histoire »</w:t>
            </w:r>
          </w:p>
          <w:p w:rsidR="005A3A78" w:rsidRDefault="005A3A78" w:rsidP="0083524F">
            <w:pPr>
              <w:jc w:val="center"/>
              <w:rPr>
                <w:rFonts w:ascii="Times New Roman" w:hAnsi="Times New Roman" w:cs="Times New Roman"/>
              </w:rPr>
            </w:pPr>
            <w:r>
              <w:rPr>
                <w:rFonts w:ascii="Times New Roman" w:hAnsi="Times New Roman" w:cs="Times New Roman"/>
              </w:rPr>
              <w:t>A partir d’une liste de « personnages » et d’ « événements »</w:t>
            </w:r>
            <w:r w:rsidR="00EA695A">
              <w:rPr>
                <w:rFonts w:ascii="Times New Roman" w:hAnsi="Times New Roman" w:cs="Times New Roman"/>
              </w:rPr>
              <w:t xml:space="preserve"> (cf. dessus)</w:t>
            </w:r>
          </w:p>
          <w:p w:rsidR="005A3A78" w:rsidRDefault="005A3A78" w:rsidP="0083524F">
            <w:pPr>
              <w:jc w:val="center"/>
              <w:rPr>
                <w:rFonts w:ascii="Times New Roman" w:hAnsi="Times New Roman" w:cs="Times New Roman"/>
              </w:rPr>
            </w:pPr>
          </w:p>
          <w:p w:rsidR="005A3A78" w:rsidRDefault="005A3A78" w:rsidP="0083524F">
            <w:pPr>
              <w:jc w:val="center"/>
              <w:rPr>
                <w:rFonts w:ascii="Times New Roman" w:hAnsi="Times New Roman" w:cs="Times New Roman"/>
              </w:rPr>
            </w:pPr>
          </w:p>
        </w:tc>
      </w:tr>
      <w:tr w:rsidR="005A3A78" w:rsidTr="00E97C95">
        <w:trPr>
          <w:trHeight w:val="926"/>
        </w:trPr>
        <w:tc>
          <w:tcPr>
            <w:tcW w:w="12776" w:type="dxa"/>
            <w:gridSpan w:val="6"/>
          </w:tcPr>
          <w:p w:rsidR="005A3A78" w:rsidRDefault="005A3A78" w:rsidP="0083524F">
            <w:pPr>
              <w:jc w:val="center"/>
              <w:rPr>
                <w:rFonts w:ascii="Times New Roman" w:hAnsi="Times New Roman" w:cs="Times New Roman"/>
              </w:rPr>
            </w:pPr>
            <w:r>
              <w:rPr>
                <w:rFonts w:ascii="Times New Roman" w:hAnsi="Times New Roman" w:cs="Times New Roman"/>
              </w:rPr>
              <w:t>Manuels des écoles publiques</w:t>
            </w:r>
          </w:p>
        </w:tc>
        <w:tc>
          <w:tcPr>
            <w:tcW w:w="1610" w:type="dxa"/>
          </w:tcPr>
          <w:p w:rsidR="005A3A78" w:rsidRDefault="005A3A78" w:rsidP="00CB480C">
            <w:pPr>
              <w:jc w:val="both"/>
              <w:rPr>
                <w:rFonts w:ascii="Times New Roman" w:hAnsi="Times New Roman" w:cs="Times New Roman"/>
              </w:rPr>
            </w:pPr>
            <w:r>
              <w:rPr>
                <w:rFonts w:ascii="Times New Roman" w:hAnsi="Times New Roman" w:cs="Times New Roman"/>
              </w:rPr>
              <w:t>Manuels des écoles catholiques</w:t>
            </w:r>
          </w:p>
        </w:tc>
      </w:tr>
      <w:tr w:rsidR="00E97C95" w:rsidTr="00E97C95">
        <w:trPr>
          <w:trHeight w:val="1556"/>
        </w:trPr>
        <w:tc>
          <w:tcPr>
            <w:tcW w:w="1460" w:type="dxa"/>
          </w:tcPr>
          <w:p w:rsidR="005A3A78" w:rsidRPr="00E97C95" w:rsidRDefault="005A3A78" w:rsidP="00CB480C">
            <w:pPr>
              <w:jc w:val="both"/>
              <w:rPr>
                <w:rFonts w:ascii="Times New Roman" w:hAnsi="Times New Roman" w:cs="Times New Roman"/>
                <w:sz w:val="18"/>
                <w:szCs w:val="18"/>
                <w:vertAlign w:val="subscript"/>
              </w:rPr>
            </w:pPr>
            <w:r w:rsidRPr="00E97C95">
              <w:rPr>
                <w:rFonts w:ascii="Times New Roman" w:hAnsi="Times New Roman" w:cs="Times New Roman"/>
                <w:sz w:val="18"/>
                <w:szCs w:val="18"/>
                <w:vertAlign w:val="subscript"/>
              </w:rPr>
              <w:t>Lavisse (proche Napoléon III)</w:t>
            </w:r>
          </w:p>
          <w:p w:rsidR="005A3A78" w:rsidRPr="00E97C95" w:rsidRDefault="005A3A78" w:rsidP="00CB480C">
            <w:pPr>
              <w:jc w:val="both"/>
              <w:rPr>
                <w:rFonts w:ascii="Times New Roman" w:hAnsi="Times New Roman" w:cs="Times New Roman"/>
                <w:sz w:val="18"/>
                <w:szCs w:val="18"/>
                <w:vertAlign w:val="subscript"/>
              </w:rPr>
            </w:pPr>
          </w:p>
        </w:tc>
        <w:tc>
          <w:tcPr>
            <w:tcW w:w="1497" w:type="dxa"/>
          </w:tcPr>
          <w:p w:rsidR="005A3A78" w:rsidRDefault="005A3A78" w:rsidP="00CB480C">
            <w:pPr>
              <w:jc w:val="both"/>
              <w:rPr>
                <w:rFonts w:ascii="Times New Roman" w:hAnsi="Times New Roman" w:cs="Times New Roman"/>
                <w:sz w:val="18"/>
                <w:szCs w:val="18"/>
                <w:vertAlign w:val="subscript"/>
              </w:rPr>
            </w:pPr>
            <w:r w:rsidRPr="00E97C95">
              <w:rPr>
                <w:rFonts w:ascii="Times New Roman" w:hAnsi="Times New Roman" w:cs="Times New Roman"/>
                <w:sz w:val="18"/>
                <w:szCs w:val="18"/>
                <w:vertAlign w:val="subscript"/>
              </w:rPr>
              <w:t>Autres manuels des écoles publiques</w:t>
            </w:r>
          </w:p>
          <w:p w:rsidR="00E97C95" w:rsidRDefault="00E97C95" w:rsidP="00CB480C">
            <w:pPr>
              <w:jc w:val="both"/>
              <w:rPr>
                <w:rFonts w:ascii="Times New Roman" w:hAnsi="Times New Roman" w:cs="Times New Roman"/>
                <w:sz w:val="18"/>
                <w:szCs w:val="18"/>
                <w:vertAlign w:val="subscript"/>
              </w:rPr>
            </w:pPr>
          </w:p>
          <w:p w:rsidR="00F323AC" w:rsidRPr="00F323AC" w:rsidRDefault="00F323AC" w:rsidP="00CB480C">
            <w:pPr>
              <w:jc w:val="both"/>
              <w:rPr>
                <w:rFonts w:ascii="Times New Roman" w:hAnsi="Times New Roman" w:cs="Times New Roman"/>
                <w:sz w:val="18"/>
                <w:szCs w:val="18"/>
                <w:vertAlign w:val="subscript"/>
              </w:rPr>
            </w:pPr>
            <w:proofErr w:type="spellStart"/>
            <w:r>
              <w:rPr>
                <w:rFonts w:ascii="Times New Roman" w:hAnsi="Times New Roman" w:cs="Times New Roman"/>
                <w:sz w:val="18"/>
                <w:szCs w:val="18"/>
                <w:vertAlign w:val="subscript"/>
              </w:rPr>
              <w:t>Foncin</w:t>
            </w:r>
            <w:proofErr w:type="spellEnd"/>
            <w:r>
              <w:rPr>
                <w:rFonts w:ascii="Times New Roman" w:hAnsi="Times New Roman" w:cs="Times New Roman"/>
                <w:sz w:val="18"/>
                <w:szCs w:val="18"/>
                <w:vertAlign w:val="subscript"/>
              </w:rPr>
              <w:t xml:space="preserve"> (1879)</w:t>
            </w:r>
          </w:p>
          <w:p w:rsidR="00F323AC" w:rsidRDefault="007C1B34" w:rsidP="00CB480C">
            <w:pPr>
              <w:jc w:val="both"/>
              <w:rPr>
                <w:rFonts w:ascii="Times New Roman" w:hAnsi="Times New Roman" w:cs="Times New Roman"/>
                <w:sz w:val="18"/>
                <w:szCs w:val="18"/>
                <w:vertAlign w:val="subscript"/>
              </w:rPr>
            </w:pPr>
            <w:hyperlink r:id="rId9" w:history="1">
              <w:r w:rsidR="00F323AC" w:rsidRPr="00F323AC">
                <w:rPr>
                  <w:rStyle w:val="Lienhypertexte"/>
                  <w:sz w:val="18"/>
                  <w:szCs w:val="18"/>
                </w:rPr>
                <w:t xml:space="preserve">L'école. Textes et récits d'histoire de France. Ouvrage destiné aux écoles primaires, contenant des cartes, des devoirs à rédiger et un lexique ; par P. </w:t>
              </w:r>
              <w:proofErr w:type="spellStart"/>
              <w:r w:rsidR="00F323AC" w:rsidRPr="00F323AC">
                <w:rPr>
                  <w:rStyle w:val="Lienhypertexte"/>
                  <w:sz w:val="18"/>
                  <w:szCs w:val="18"/>
                </w:rPr>
                <w:t>Foncin</w:t>
              </w:r>
              <w:proofErr w:type="spellEnd"/>
              <w:r w:rsidR="00F323AC" w:rsidRPr="00F323AC">
                <w:rPr>
                  <w:rStyle w:val="Lienhypertexte"/>
                  <w:sz w:val="18"/>
                  <w:szCs w:val="18"/>
                </w:rPr>
                <w:t xml:space="preserve"> | </w:t>
              </w:r>
              <w:proofErr w:type="spellStart"/>
              <w:r w:rsidR="00F323AC" w:rsidRPr="00F323AC">
                <w:rPr>
                  <w:rStyle w:val="Lienhypertexte"/>
                  <w:sz w:val="18"/>
                  <w:szCs w:val="18"/>
                </w:rPr>
                <w:t>Gallica</w:t>
              </w:r>
              <w:proofErr w:type="spellEnd"/>
              <w:r w:rsidR="00F323AC" w:rsidRPr="00F323AC">
                <w:rPr>
                  <w:rStyle w:val="Lienhypertexte"/>
                  <w:sz w:val="18"/>
                  <w:szCs w:val="18"/>
                </w:rPr>
                <w:t xml:space="preserve"> (bnf.fr)</w:t>
              </w:r>
            </w:hyperlink>
          </w:p>
          <w:p w:rsidR="00F323AC" w:rsidRDefault="00F323AC" w:rsidP="00CB480C">
            <w:pPr>
              <w:jc w:val="both"/>
              <w:rPr>
                <w:rFonts w:ascii="Times New Roman" w:hAnsi="Times New Roman" w:cs="Times New Roman"/>
                <w:sz w:val="18"/>
                <w:szCs w:val="18"/>
                <w:vertAlign w:val="subscript"/>
              </w:rPr>
            </w:pPr>
          </w:p>
          <w:p w:rsidR="00E97C95" w:rsidRDefault="00E97C95" w:rsidP="00CB480C">
            <w:pPr>
              <w:jc w:val="both"/>
              <w:rPr>
                <w:rFonts w:ascii="Times New Roman" w:hAnsi="Times New Roman" w:cs="Times New Roman"/>
                <w:sz w:val="18"/>
                <w:szCs w:val="18"/>
                <w:vertAlign w:val="subscript"/>
              </w:rPr>
            </w:pPr>
            <w:proofErr w:type="spellStart"/>
            <w:r>
              <w:rPr>
                <w:rFonts w:ascii="Times New Roman" w:hAnsi="Times New Roman" w:cs="Times New Roman"/>
                <w:sz w:val="18"/>
                <w:szCs w:val="18"/>
                <w:vertAlign w:val="subscript"/>
              </w:rPr>
              <w:t>Ducoudray</w:t>
            </w:r>
            <w:proofErr w:type="spellEnd"/>
            <w:r>
              <w:rPr>
                <w:rFonts w:ascii="Times New Roman" w:hAnsi="Times New Roman" w:cs="Times New Roman"/>
                <w:sz w:val="18"/>
                <w:szCs w:val="18"/>
                <w:vertAlign w:val="subscript"/>
              </w:rPr>
              <w:t xml:space="preserve"> (1887)</w:t>
            </w:r>
          </w:p>
          <w:p w:rsidR="00E97C95" w:rsidRDefault="007C1B34" w:rsidP="00CB480C">
            <w:pPr>
              <w:jc w:val="both"/>
              <w:rPr>
                <w:rFonts w:ascii="Times New Roman" w:hAnsi="Times New Roman" w:cs="Times New Roman"/>
                <w:sz w:val="18"/>
                <w:szCs w:val="18"/>
                <w:vertAlign w:val="subscript"/>
              </w:rPr>
            </w:pPr>
            <w:hyperlink r:id="rId10" w:history="1">
              <w:r w:rsidR="00E97C95" w:rsidRPr="008F2D21">
                <w:rPr>
                  <w:rStyle w:val="Lienhypertexte"/>
                  <w:rFonts w:ascii="Times New Roman" w:hAnsi="Times New Roman" w:cs="Times New Roman"/>
                  <w:sz w:val="18"/>
                  <w:szCs w:val="18"/>
                  <w:vertAlign w:val="subscript"/>
                </w:rPr>
                <w:t>http://gallica.bnf.fr/ark:/12148/bpt6k9818893x</w:t>
              </w:r>
            </w:hyperlink>
          </w:p>
          <w:p w:rsidR="00E97C95" w:rsidRDefault="00E97C95" w:rsidP="00CB480C">
            <w:pPr>
              <w:jc w:val="both"/>
              <w:rPr>
                <w:rFonts w:ascii="Times New Roman" w:hAnsi="Times New Roman" w:cs="Times New Roman"/>
                <w:sz w:val="18"/>
                <w:szCs w:val="18"/>
                <w:vertAlign w:val="subscript"/>
              </w:rPr>
            </w:pPr>
          </w:p>
          <w:p w:rsidR="00E97C95" w:rsidRDefault="00E97C95" w:rsidP="00CB480C">
            <w:pPr>
              <w:jc w:val="both"/>
              <w:rPr>
                <w:rFonts w:ascii="Times New Roman" w:hAnsi="Times New Roman" w:cs="Times New Roman"/>
                <w:sz w:val="18"/>
                <w:szCs w:val="18"/>
                <w:vertAlign w:val="subscript"/>
              </w:rPr>
            </w:pPr>
            <w:r>
              <w:rPr>
                <w:rFonts w:ascii="Times New Roman" w:hAnsi="Times New Roman" w:cs="Times New Roman"/>
                <w:sz w:val="18"/>
                <w:szCs w:val="18"/>
                <w:vertAlign w:val="subscript"/>
              </w:rPr>
              <w:t>Blanchet</w:t>
            </w:r>
          </w:p>
          <w:p w:rsidR="00E97C95" w:rsidRDefault="007C1B34" w:rsidP="00CB480C">
            <w:pPr>
              <w:jc w:val="both"/>
              <w:rPr>
                <w:rFonts w:ascii="Times New Roman" w:hAnsi="Times New Roman" w:cs="Times New Roman"/>
                <w:sz w:val="18"/>
                <w:szCs w:val="18"/>
                <w:vertAlign w:val="subscript"/>
              </w:rPr>
            </w:pPr>
            <w:hyperlink r:id="rId11" w:history="1">
              <w:r w:rsidR="00E97C95" w:rsidRPr="008F2D21">
                <w:rPr>
                  <w:rStyle w:val="Lienhypertexte"/>
                  <w:rFonts w:ascii="Times New Roman" w:hAnsi="Times New Roman" w:cs="Times New Roman"/>
                  <w:sz w:val="18"/>
                  <w:szCs w:val="18"/>
                  <w:vertAlign w:val="subscript"/>
                </w:rPr>
                <w:t>http://catalogue.bnf.fr/ark:/12148/cb34015325h</w:t>
              </w:r>
            </w:hyperlink>
            <w:r w:rsidR="00E97C95">
              <w:rPr>
                <w:rFonts w:ascii="Times New Roman" w:hAnsi="Times New Roman" w:cs="Times New Roman"/>
                <w:sz w:val="18"/>
                <w:szCs w:val="18"/>
                <w:vertAlign w:val="subscript"/>
              </w:rPr>
              <w:t xml:space="preserve"> </w:t>
            </w:r>
          </w:p>
          <w:p w:rsidR="00643C6E" w:rsidRDefault="00643C6E" w:rsidP="00CB480C">
            <w:pPr>
              <w:jc w:val="both"/>
              <w:rPr>
                <w:rFonts w:ascii="Times New Roman" w:hAnsi="Times New Roman" w:cs="Times New Roman"/>
                <w:sz w:val="18"/>
                <w:szCs w:val="18"/>
                <w:vertAlign w:val="subscript"/>
              </w:rPr>
            </w:pPr>
          </w:p>
          <w:p w:rsidR="00E97C95" w:rsidRPr="00731986" w:rsidRDefault="00E97C95" w:rsidP="00CB480C">
            <w:pPr>
              <w:jc w:val="both"/>
              <w:rPr>
                <w:rFonts w:ascii="Times New Roman" w:hAnsi="Times New Roman" w:cs="Times New Roman"/>
                <w:sz w:val="18"/>
                <w:szCs w:val="18"/>
                <w:vertAlign w:val="subscript"/>
                <w:lang w:val="en-US"/>
              </w:rPr>
            </w:pPr>
            <w:proofErr w:type="spellStart"/>
            <w:r w:rsidRPr="00731986">
              <w:rPr>
                <w:rFonts w:ascii="Times New Roman" w:hAnsi="Times New Roman" w:cs="Times New Roman"/>
                <w:sz w:val="18"/>
                <w:szCs w:val="18"/>
                <w:vertAlign w:val="subscript"/>
                <w:lang w:val="en-US"/>
              </w:rPr>
              <w:t>Brouard</w:t>
            </w:r>
            <w:proofErr w:type="spellEnd"/>
            <w:r w:rsidRPr="00731986">
              <w:rPr>
                <w:rFonts w:ascii="Times New Roman" w:hAnsi="Times New Roman" w:cs="Times New Roman"/>
                <w:sz w:val="18"/>
                <w:szCs w:val="18"/>
                <w:vertAlign w:val="subscript"/>
                <w:lang w:val="en-US"/>
              </w:rPr>
              <w:t xml:space="preserve"> (1884)</w:t>
            </w:r>
          </w:p>
          <w:p w:rsidR="00E97C95" w:rsidRPr="00731986" w:rsidRDefault="007C1B34" w:rsidP="00CB480C">
            <w:pPr>
              <w:jc w:val="both"/>
              <w:rPr>
                <w:rFonts w:ascii="Times New Roman" w:hAnsi="Times New Roman" w:cs="Times New Roman"/>
                <w:sz w:val="18"/>
                <w:szCs w:val="18"/>
                <w:vertAlign w:val="subscript"/>
                <w:lang w:val="en-US"/>
              </w:rPr>
            </w:pPr>
            <w:hyperlink r:id="rId12" w:history="1">
              <w:r w:rsidR="00E97C95" w:rsidRPr="00731986">
                <w:rPr>
                  <w:rStyle w:val="Lienhypertexte"/>
                  <w:rFonts w:ascii="Times New Roman" w:hAnsi="Times New Roman" w:cs="Times New Roman"/>
                  <w:sz w:val="18"/>
                  <w:szCs w:val="18"/>
                  <w:vertAlign w:val="subscript"/>
                  <w:lang w:val="en-US"/>
                </w:rPr>
                <w:t>http://gallica.bnf.fr/ark:/12148/bpt6k9819011m</w:t>
              </w:r>
            </w:hyperlink>
          </w:p>
          <w:p w:rsidR="00E97C95" w:rsidRPr="00731986" w:rsidRDefault="00E97C95" w:rsidP="00CB480C">
            <w:pPr>
              <w:jc w:val="both"/>
              <w:rPr>
                <w:rFonts w:ascii="Times New Roman" w:hAnsi="Times New Roman" w:cs="Times New Roman"/>
                <w:sz w:val="18"/>
                <w:szCs w:val="18"/>
                <w:vertAlign w:val="subscript"/>
                <w:lang w:val="en-US"/>
              </w:rPr>
            </w:pPr>
          </w:p>
          <w:p w:rsidR="00E97C95" w:rsidRDefault="00E97C95" w:rsidP="00CB480C">
            <w:pPr>
              <w:jc w:val="both"/>
              <w:rPr>
                <w:rFonts w:ascii="Times New Roman" w:hAnsi="Times New Roman" w:cs="Times New Roman"/>
                <w:sz w:val="18"/>
                <w:szCs w:val="18"/>
                <w:vertAlign w:val="subscript"/>
              </w:rPr>
            </w:pPr>
            <w:r>
              <w:rPr>
                <w:rFonts w:ascii="Times New Roman" w:hAnsi="Times New Roman" w:cs="Times New Roman"/>
                <w:sz w:val="18"/>
                <w:szCs w:val="18"/>
                <w:vertAlign w:val="subscript"/>
              </w:rPr>
              <w:t>Cons (1881)</w:t>
            </w:r>
          </w:p>
          <w:p w:rsidR="00E97C95" w:rsidRDefault="007C1B34" w:rsidP="00CB480C">
            <w:pPr>
              <w:jc w:val="both"/>
              <w:rPr>
                <w:rFonts w:ascii="Times New Roman" w:hAnsi="Times New Roman" w:cs="Times New Roman"/>
                <w:sz w:val="18"/>
                <w:szCs w:val="18"/>
                <w:vertAlign w:val="subscript"/>
              </w:rPr>
            </w:pPr>
            <w:hyperlink r:id="rId13" w:history="1">
              <w:r w:rsidR="00E97C95" w:rsidRPr="008F2D21">
                <w:rPr>
                  <w:rStyle w:val="Lienhypertexte"/>
                  <w:rFonts w:ascii="Times New Roman" w:hAnsi="Times New Roman" w:cs="Times New Roman"/>
                  <w:sz w:val="18"/>
                  <w:szCs w:val="18"/>
                  <w:vertAlign w:val="subscript"/>
                </w:rPr>
                <w:t>http://gallica.bnf.fr/ark:/12148/bpt6k96912386</w:t>
              </w:r>
            </w:hyperlink>
          </w:p>
          <w:p w:rsidR="00E97C95" w:rsidRDefault="00E97C95" w:rsidP="00CB480C">
            <w:pPr>
              <w:jc w:val="both"/>
              <w:rPr>
                <w:rFonts w:ascii="Times New Roman" w:hAnsi="Times New Roman" w:cs="Times New Roman"/>
                <w:sz w:val="18"/>
                <w:szCs w:val="18"/>
                <w:vertAlign w:val="subscript"/>
              </w:rPr>
            </w:pPr>
          </w:p>
          <w:p w:rsidR="00E97C95" w:rsidRPr="00731986" w:rsidRDefault="00D049A2" w:rsidP="00CB480C">
            <w:pPr>
              <w:jc w:val="both"/>
              <w:rPr>
                <w:rFonts w:ascii="Times New Roman" w:hAnsi="Times New Roman" w:cs="Times New Roman"/>
                <w:sz w:val="18"/>
                <w:szCs w:val="18"/>
                <w:vertAlign w:val="subscript"/>
                <w:lang w:val="en-US"/>
              </w:rPr>
            </w:pPr>
            <w:proofErr w:type="spellStart"/>
            <w:r w:rsidRPr="00731986">
              <w:rPr>
                <w:rFonts w:ascii="Times New Roman" w:hAnsi="Times New Roman" w:cs="Times New Roman"/>
                <w:sz w:val="18"/>
                <w:szCs w:val="18"/>
                <w:vertAlign w:val="subscript"/>
                <w:lang w:val="en-US"/>
              </w:rPr>
              <w:t>Rambaud</w:t>
            </w:r>
            <w:proofErr w:type="spellEnd"/>
            <w:r w:rsidRPr="00731986">
              <w:rPr>
                <w:rFonts w:ascii="Times New Roman" w:hAnsi="Times New Roman" w:cs="Times New Roman"/>
                <w:sz w:val="18"/>
                <w:szCs w:val="18"/>
                <w:vertAlign w:val="subscript"/>
                <w:lang w:val="en-US"/>
              </w:rPr>
              <w:t xml:space="preserve"> (1890)</w:t>
            </w:r>
          </w:p>
          <w:p w:rsidR="00D049A2" w:rsidRPr="00731986" w:rsidRDefault="007C1B34" w:rsidP="00CB480C">
            <w:pPr>
              <w:jc w:val="both"/>
              <w:rPr>
                <w:rFonts w:ascii="Times New Roman" w:hAnsi="Times New Roman" w:cs="Times New Roman"/>
                <w:sz w:val="18"/>
                <w:szCs w:val="18"/>
                <w:vertAlign w:val="subscript"/>
                <w:lang w:val="en-US"/>
              </w:rPr>
            </w:pPr>
            <w:hyperlink r:id="rId14" w:history="1">
              <w:r w:rsidR="00D049A2" w:rsidRPr="00731986">
                <w:rPr>
                  <w:rStyle w:val="Lienhypertexte"/>
                  <w:rFonts w:ascii="Times New Roman" w:hAnsi="Times New Roman" w:cs="Times New Roman"/>
                  <w:sz w:val="18"/>
                  <w:szCs w:val="18"/>
                  <w:vertAlign w:val="subscript"/>
                  <w:lang w:val="en-US"/>
                </w:rPr>
                <w:t>http://gallica.bnf.fr/ark:/12148/bpt6k98196019</w:t>
              </w:r>
            </w:hyperlink>
          </w:p>
          <w:p w:rsidR="00D049A2" w:rsidRPr="00731986" w:rsidRDefault="00D049A2" w:rsidP="00CB480C">
            <w:pPr>
              <w:jc w:val="both"/>
              <w:rPr>
                <w:rFonts w:ascii="Times New Roman" w:hAnsi="Times New Roman" w:cs="Times New Roman"/>
                <w:sz w:val="18"/>
                <w:szCs w:val="18"/>
                <w:vertAlign w:val="subscript"/>
                <w:lang w:val="en-US"/>
              </w:rPr>
            </w:pPr>
          </w:p>
          <w:p w:rsidR="00A13B42" w:rsidRDefault="00A13B42" w:rsidP="00CB480C">
            <w:pPr>
              <w:jc w:val="both"/>
              <w:rPr>
                <w:rFonts w:ascii="Times New Roman" w:hAnsi="Times New Roman" w:cs="Times New Roman"/>
                <w:sz w:val="18"/>
                <w:szCs w:val="18"/>
                <w:vertAlign w:val="subscript"/>
              </w:rPr>
            </w:pPr>
            <w:proofErr w:type="spellStart"/>
            <w:r>
              <w:rPr>
                <w:rFonts w:ascii="Times New Roman" w:hAnsi="Times New Roman" w:cs="Times New Roman"/>
                <w:sz w:val="18"/>
                <w:szCs w:val="18"/>
                <w:vertAlign w:val="subscript"/>
              </w:rPr>
              <w:t>Toitain</w:t>
            </w:r>
            <w:proofErr w:type="spellEnd"/>
            <w:r>
              <w:rPr>
                <w:rFonts w:ascii="Times New Roman" w:hAnsi="Times New Roman" w:cs="Times New Roman"/>
                <w:sz w:val="18"/>
                <w:szCs w:val="18"/>
                <w:vertAlign w:val="subscript"/>
              </w:rPr>
              <w:t xml:space="preserve"> (1895)</w:t>
            </w:r>
          </w:p>
          <w:p w:rsidR="00A13B42" w:rsidRDefault="007C1B34" w:rsidP="00CB480C">
            <w:pPr>
              <w:jc w:val="both"/>
              <w:rPr>
                <w:rFonts w:ascii="Times New Roman" w:hAnsi="Times New Roman" w:cs="Times New Roman"/>
                <w:sz w:val="18"/>
                <w:szCs w:val="18"/>
                <w:vertAlign w:val="subscript"/>
              </w:rPr>
            </w:pPr>
            <w:hyperlink r:id="rId15" w:history="1">
              <w:r w:rsidR="00A13B42" w:rsidRPr="008F2D21">
                <w:rPr>
                  <w:rStyle w:val="Lienhypertexte"/>
                  <w:rFonts w:ascii="Times New Roman" w:hAnsi="Times New Roman" w:cs="Times New Roman"/>
                  <w:sz w:val="18"/>
                  <w:szCs w:val="18"/>
                  <w:vertAlign w:val="subscript"/>
                </w:rPr>
                <w:t>https://catalogue.bnf.fr/ark:/12148/cb31487593r</w:t>
              </w:r>
            </w:hyperlink>
          </w:p>
          <w:p w:rsidR="00A13B42" w:rsidRDefault="00A13B42" w:rsidP="00CB480C">
            <w:pPr>
              <w:jc w:val="both"/>
              <w:rPr>
                <w:rFonts w:ascii="Times New Roman" w:hAnsi="Times New Roman" w:cs="Times New Roman"/>
                <w:sz w:val="18"/>
                <w:szCs w:val="18"/>
                <w:vertAlign w:val="subscript"/>
              </w:rPr>
            </w:pPr>
          </w:p>
          <w:p w:rsidR="003C43FD" w:rsidRDefault="003C43FD" w:rsidP="00CB480C">
            <w:pPr>
              <w:jc w:val="both"/>
              <w:rPr>
                <w:rFonts w:ascii="Times New Roman" w:hAnsi="Times New Roman" w:cs="Times New Roman"/>
                <w:sz w:val="18"/>
                <w:szCs w:val="18"/>
                <w:vertAlign w:val="subscript"/>
              </w:rPr>
            </w:pPr>
            <w:r>
              <w:rPr>
                <w:rFonts w:ascii="Times New Roman" w:hAnsi="Times New Roman" w:cs="Times New Roman"/>
                <w:sz w:val="18"/>
                <w:szCs w:val="18"/>
                <w:vertAlign w:val="subscript"/>
              </w:rPr>
              <w:t>Pigeonneau</w:t>
            </w:r>
          </w:p>
          <w:p w:rsidR="003C43FD" w:rsidRDefault="003C43FD" w:rsidP="00CB480C">
            <w:pPr>
              <w:jc w:val="both"/>
              <w:rPr>
                <w:rFonts w:ascii="Times New Roman" w:hAnsi="Times New Roman" w:cs="Times New Roman"/>
                <w:sz w:val="18"/>
                <w:szCs w:val="18"/>
                <w:vertAlign w:val="subscript"/>
              </w:rPr>
            </w:pPr>
          </w:p>
          <w:p w:rsidR="003C43FD" w:rsidRDefault="003C43FD" w:rsidP="00CB480C">
            <w:pPr>
              <w:jc w:val="both"/>
              <w:rPr>
                <w:rFonts w:ascii="Times New Roman" w:hAnsi="Times New Roman" w:cs="Times New Roman"/>
                <w:sz w:val="18"/>
                <w:szCs w:val="18"/>
                <w:vertAlign w:val="subscript"/>
              </w:rPr>
            </w:pPr>
            <w:proofErr w:type="spellStart"/>
            <w:r>
              <w:rPr>
                <w:rFonts w:ascii="Times New Roman" w:hAnsi="Times New Roman" w:cs="Times New Roman"/>
                <w:sz w:val="18"/>
                <w:szCs w:val="18"/>
                <w:vertAlign w:val="subscript"/>
              </w:rPr>
              <w:t>Zidler</w:t>
            </w:r>
            <w:proofErr w:type="spellEnd"/>
          </w:p>
          <w:p w:rsidR="003C43FD" w:rsidRDefault="003C43FD" w:rsidP="00CB480C">
            <w:pPr>
              <w:jc w:val="both"/>
              <w:rPr>
                <w:rFonts w:ascii="Times New Roman" w:hAnsi="Times New Roman" w:cs="Times New Roman"/>
                <w:sz w:val="18"/>
                <w:szCs w:val="18"/>
                <w:vertAlign w:val="subscript"/>
              </w:rPr>
            </w:pPr>
          </w:p>
          <w:p w:rsidR="003C43FD" w:rsidRDefault="003C43FD" w:rsidP="00CB480C">
            <w:pPr>
              <w:jc w:val="both"/>
              <w:rPr>
                <w:rFonts w:ascii="Times New Roman" w:hAnsi="Times New Roman" w:cs="Times New Roman"/>
                <w:sz w:val="18"/>
                <w:szCs w:val="18"/>
                <w:vertAlign w:val="subscript"/>
              </w:rPr>
            </w:pPr>
            <w:proofErr w:type="spellStart"/>
            <w:r>
              <w:rPr>
                <w:rFonts w:ascii="Times New Roman" w:hAnsi="Times New Roman" w:cs="Times New Roman"/>
                <w:sz w:val="18"/>
                <w:szCs w:val="18"/>
                <w:vertAlign w:val="subscript"/>
              </w:rPr>
              <w:t>Périgot</w:t>
            </w:r>
            <w:proofErr w:type="spellEnd"/>
          </w:p>
          <w:p w:rsidR="003C43FD" w:rsidRDefault="007C1B34" w:rsidP="00CB480C">
            <w:pPr>
              <w:jc w:val="both"/>
              <w:rPr>
                <w:rFonts w:ascii="Times New Roman" w:hAnsi="Times New Roman" w:cs="Times New Roman"/>
                <w:sz w:val="18"/>
                <w:szCs w:val="18"/>
                <w:vertAlign w:val="subscript"/>
              </w:rPr>
            </w:pPr>
            <w:hyperlink r:id="rId16" w:history="1">
              <w:r w:rsidR="003C43FD">
                <w:rPr>
                  <w:rStyle w:val="Lienhypertexte"/>
                </w:rPr>
                <w:t xml:space="preserve">Petite histoire de France à l'usage des écoles primaires / par Ch. </w:t>
              </w:r>
              <w:proofErr w:type="spellStart"/>
              <w:r w:rsidR="003C43FD">
                <w:rPr>
                  <w:rStyle w:val="Lienhypertexte"/>
                </w:rPr>
                <w:t>Périgot</w:t>
              </w:r>
              <w:proofErr w:type="spellEnd"/>
              <w:r w:rsidR="003C43FD">
                <w:rPr>
                  <w:rStyle w:val="Lienhypertexte"/>
                </w:rPr>
                <w:t xml:space="preserve">,... | </w:t>
              </w:r>
              <w:proofErr w:type="spellStart"/>
              <w:r w:rsidR="003C43FD">
                <w:rPr>
                  <w:rStyle w:val="Lienhypertexte"/>
                </w:rPr>
                <w:t>Gallica</w:t>
              </w:r>
              <w:proofErr w:type="spellEnd"/>
              <w:r w:rsidR="003C43FD">
                <w:rPr>
                  <w:rStyle w:val="Lienhypertexte"/>
                </w:rPr>
                <w:t xml:space="preserve"> (bnf.fr)</w:t>
              </w:r>
            </w:hyperlink>
          </w:p>
          <w:p w:rsidR="003C43FD" w:rsidRDefault="003C43FD" w:rsidP="00CB480C">
            <w:pPr>
              <w:jc w:val="both"/>
              <w:rPr>
                <w:rFonts w:ascii="Times New Roman" w:hAnsi="Times New Roman" w:cs="Times New Roman"/>
                <w:sz w:val="18"/>
                <w:szCs w:val="18"/>
                <w:vertAlign w:val="subscript"/>
              </w:rPr>
            </w:pPr>
          </w:p>
          <w:p w:rsidR="003C43FD" w:rsidRDefault="003C43FD" w:rsidP="003C43FD">
            <w:pPr>
              <w:jc w:val="both"/>
            </w:pPr>
            <w:proofErr w:type="spellStart"/>
            <w:r>
              <w:rPr>
                <w:rFonts w:ascii="Times New Roman" w:hAnsi="Times New Roman" w:cs="Times New Roman"/>
                <w:sz w:val="18"/>
                <w:szCs w:val="18"/>
                <w:vertAlign w:val="subscript"/>
              </w:rPr>
              <w:t>Jallifier</w:t>
            </w:r>
            <w:proofErr w:type="spellEnd"/>
            <w:r>
              <w:rPr>
                <w:rFonts w:ascii="Times New Roman" w:hAnsi="Times New Roman" w:cs="Times New Roman"/>
                <w:sz w:val="18"/>
                <w:szCs w:val="18"/>
                <w:vertAlign w:val="subscript"/>
              </w:rPr>
              <w:t xml:space="preserve"> et </w:t>
            </w:r>
            <w:proofErr w:type="spellStart"/>
            <w:r>
              <w:rPr>
                <w:rFonts w:ascii="Times New Roman" w:hAnsi="Times New Roman" w:cs="Times New Roman"/>
                <w:sz w:val="18"/>
                <w:szCs w:val="18"/>
                <w:vertAlign w:val="subscript"/>
              </w:rPr>
              <w:t>Vast</w:t>
            </w:r>
            <w:proofErr w:type="spellEnd"/>
          </w:p>
          <w:p w:rsidR="003C43FD" w:rsidRDefault="003C43FD" w:rsidP="00CB480C">
            <w:pPr>
              <w:jc w:val="both"/>
              <w:rPr>
                <w:rFonts w:ascii="Times New Roman" w:hAnsi="Times New Roman" w:cs="Times New Roman"/>
                <w:sz w:val="18"/>
                <w:szCs w:val="18"/>
                <w:vertAlign w:val="subscript"/>
              </w:rPr>
            </w:pPr>
          </w:p>
          <w:p w:rsidR="003C43FD" w:rsidRDefault="00EA695A" w:rsidP="00CB480C">
            <w:pPr>
              <w:jc w:val="both"/>
              <w:rPr>
                <w:rFonts w:ascii="Times New Roman" w:hAnsi="Times New Roman" w:cs="Times New Roman"/>
                <w:sz w:val="18"/>
                <w:szCs w:val="18"/>
                <w:vertAlign w:val="subscript"/>
              </w:rPr>
            </w:pPr>
            <w:proofErr w:type="spellStart"/>
            <w:r>
              <w:rPr>
                <w:rFonts w:ascii="Times New Roman" w:hAnsi="Times New Roman" w:cs="Times New Roman"/>
                <w:sz w:val="18"/>
                <w:szCs w:val="18"/>
                <w:vertAlign w:val="subscript"/>
              </w:rPr>
              <w:t>Bélèze</w:t>
            </w:r>
            <w:proofErr w:type="spellEnd"/>
          </w:p>
          <w:p w:rsidR="00EA695A" w:rsidRDefault="00EA695A" w:rsidP="00CB480C">
            <w:pPr>
              <w:jc w:val="both"/>
              <w:rPr>
                <w:rFonts w:ascii="Times New Roman" w:hAnsi="Times New Roman" w:cs="Times New Roman"/>
                <w:sz w:val="18"/>
                <w:szCs w:val="18"/>
                <w:vertAlign w:val="subscript"/>
              </w:rPr>
            </w:pPr>
          </w:p>
          <w:p w:rsidR="00EA695A" w:rsidRDefault="00EA695A" w:rsidP="00CB480C">
            <w:pPr>
              <w:jc w:val="both"/>
              <w:rPr>
                <w:rFonts w:ascii="Times New Roman" w:hAnsi="Times New Roman" w:cs="Times New Roman"/>
                <w:sz w:val="18"/>
                <w:szCs w:val="18"/>
                <w:vertAlign w:val="subscript"/>
              </w:rPr>
            </w:pPr>
            <w:proofErr w:type="spellStart"/>
            <w:r>
              <w:rPr>
                <w:rFonts w:ascii="Times New Roman" w:hAnsi="Times New Roman" w:cs="Times New Roman"/>
                <w:sz w:val="18"/>
                <w:szCs w:val="18"/>
                <w:vertAlign w:val="subscript"/>
              </w:rPr>
              <w:t>Magin</w:t>
            </w:r>
            <w:proofErr w:type="spellEnd"/>
          </w:p>
          <w:p w:rsidR="00EA695A" w:rsidRDefault="00EA695A" w:rsidP="00CB480C">
            <w:pPr>
              <w:jc w:val="both"/>
              <w:rPr>
                <w:rFonts w:ascii="Times New Roman" w:hAnsi="Times New Roman" w:cs="Times New Roman"/>
                <w:sz w:val="18"/>
                <w:szCs w:val="18"/>
                <w:vertAlign w:val="subscript"/>
              </w:rPr>
            </w:pPr>
          </w:p>
          <w:p w:rsidR="00EA695A" w:rsidRDefault="00EA695A" w:rsidP="00CB480C">
            <w:pPr>
              <w:jc w:val="both"/>
              <w:rPr>
                <w:rFonts w:ascii="Times New Roman" w:hAnsi="Times New Roman" w:cs="Times New Roman"/>
                <w:sz w:val="18"/>
                <w:szCs w:val="18"/>
                <w:vertAlign w:val="subscript"/>
              </w:rPr>
            </w:pPr>
          </w:p>
          <w:p w:rsidR="003C43FD" w:rsidRDefault="003C43FD" w:rsidP="00CB480C">
            <w:pPr>
              <w:jc w:val="both"/>
              <w:rPr>
                <w:rFonts w:ascii="Times New Roman" w:hAnsi="Times New Roman" w:cs="Times New Roman"/>
                <w:sz w:val="18"/>
                <w:szCs w:val="18"/>
                <w:vertAlign w:val="subscript"/>
              </w:rPr>
            </w:pPr>
          </w:p>
          <w:p w:rsidR="003C43FD" w:rsidRDefault="003C43FD" w:rsidP="00CB480C">
            <w:pPr>
              <w:jc w:val="both"/>
              <w:rPr>
                <w:rFonts w:ascii="Times New Roman" w:hAnsi="Times New Roman" w:cs="Times New Roman"/>
                <w:sz w:val="18"/>
                <w:szCs w:val="18"/>
                <w:vertAlign w:val="subscript"/>
              </w:rPr>
            </w:pPr>
            <w:r>
              <w:rPr>
                <w:rFonts w:ascii="Times New Roman" w:hAnsi="Times New Roman" w:cs="Times New Roman"/>
                <w:sz w:val="18"/>
                <w:szCs w:val="18"/>
                <w:vertAlign w:val="subscript"/>
              </w:rPr>
              <w:t>Biographie d’hommes illustres</w:t>
            </w:r>
          </w:p>
          <w:p w:rsidR="003C43FD" w:rsidRDefault="003C43FD" w:rsidP="00CB480C">
            <w:pPr>
              <w:jc w:val="both"/>
              <w:rPr>
                <w:rFonts w:ascii="Times New Roman" w:hAnsi="Times New Roman" w:cs="Times New Roman"/>
                <w:sz w:val="18"/>
                <w:szCs w:val="18"/>
                <w:vertAlign w:val="subscript"/>
              </w:rPr>
            </w:pPr>
            <w:r>
              <w:rPr>
                <w:rFonts w:ascii="Times New Roman" w:hAnsi="Times New Roman" w:cs="Times New Roman"/>
                <w:sz w:val="18"/>
                <w:szCs w:val="18"/>
                <w:vertAlign w:val="subscript"/>
              </w:rPr>
              <w:t xml:space="preserve">E. </w:t>
            </w:r>
            <w:proofErr w:type="spellStart"/>
            <w:r>
              <w:rPr>
                <w:rFonts w:ascii="Times New Roman" w:hAnsi="Times New Roman" w:cs="Times New Roman"/>
                <w:sz w:val="18"/>
                <w:szCs w:val="18"/>
                <w:vertAlign w:val="subscript"/>
              </w:rPr>
              <w:t>Marcehal</w:t>
            </w:r>
            <w:proofErr w:type="spellEnd"/>
          </w:p>
          <w:p w:rsidR="003C43FD" w:rsidRDefault="007C1B34" w:rsidP="00CB480C">
            <w:pPr>
              <w:jc w:val="both"/>
              <w:rPr>
                <w:rFonts w:ascii="Times New Roman" w:hAnsi="Times New Roman" w:cs="Times New Roman"/>
                <w:sz w:val="18"/>
                <w:szCs w:val="18"/>
                <w:vertAlign w:val="subscript"/>
              </w:rPr>
            </w:pPr>
            <w:hyperlink r:id="rId17" w:history="1">
              <w:r w:rsidR="003C43FD">
                <w:rPr>
                  <w:rStyle w:val="Lienhypertexte"/>
                </w:rPr>
                <w:t xml:space="preserve">Biographies des hommes illustres : civilisations primitives et monuments de l'Orient, législateurs, fondateurs, hommes d'état, hommes de guerre, conquérants et patriotes, à l'usage de la classe préparatoire des lycées et des cours de l'enseignement primaire / par M. E. Maréchal,... | </w:t>
              </w:r>
              <w:proofErr w:type="spellStart"/>
              <w:r w:rsidR="003C43FD">
                <w:rPr>
                  <w:rStyle w:val="Lienhypertexte"/>
                </w:rPr>
                <w:t>Gallica</w:t>
              </w:r>
              <w:proofErr w:type="spellEnd"/>
              <w:r w:rsidR="003C43FD">
                <w:rPr>
                  <w:rStyle w:val="Lienhypertexte"/>
                </w:rPr>
                <w:t xml:space="preserve"> (bnf.fr)</w:t>
              </w:r>
            </w:hyperlink>
          </w:p>
          <w:p w:rsidR="003C43FD" w:rsidRDefault="003C43FD" w:rsidP="00CB480C">
            <w:pPr>
              <w:jc w:val="both"/>
              <w:rPr>
                <w:rFonts w:ascii="Times New Roman" w:hAnsi="Times New Roman" w:cs="Times New Roman"/>
                <w:sz w:val="18"/>
                <w:szCs w:val="18"/>
                <w:vertAlign w:val="subscript"/>
              </w:rPr>
            </w:pPr>
          </w:p>
          <w:p w:rsidR="003C43FD" w:rsidRDefault="003C43FD" w:rsidP="00CB480C">
            <w:pPr>
              <w:jc w:val="both"/>
              <w:rPr>
                <w:rFonts w:ascii="Times New Roman" w:hAnsi="Times New Roman" w:cs="Times New Roman"/>
                <w:sz w:val="18"/>
                <w:szCs w:val="18"/>
                <w:vertAlign w:val="subscript"/>
              </w:rPr>
            </w:pPr>
          </w:p>
          <w:p w:rsidR="003C43FD" w:rsidRDefault="003C43FD" w:rsidP="00CB480C">
            <w:pPr>
              <w:jc w:val="both"/>
              <w:rPr>
                <w:rFonts w:ascii="Times New Roman" w:hAnsi="Times New Roman" w:cs="Times New Roman"/>
                <w:sz w:val="18"/>
                <w:szCs w:val="18"/>
                <w:vertAlign w:val="subscript"/>
              </w:rPr>
            </w:pPr>
            <w:r>
              <w:rPr>
                <w:rFonts w:ascii="Times New Roman" w:hAnsi="Times New Roman" w:cs="Times New Roman"/>
                <w:sz w:val="18"/>
                <w:szCs w:val="18"/>
                <w:vertAlign w:val="subscript"/>
              </w:rPr>
              <w:t xml:space="preserve">Georges Duruy </w:t>
            </w:r>
          </w:p>
          <w:p w:rsidR="003C43FD" w:rsidRDefault="007C1B34" w:rsidP="00CB480C">
            <w:pPr>
              <w:jc w:val="both"/>
              <w:rPr>
                <w:rFonts w:ascii="Times New Roman" w:hAnsi="Times New Roman" w:cs="Times New Roman"/>
                <w:sz w:val="18"/>
                <w:szCs w:val="18"/>
                <w:vertAlign w:val="subscript"/>
              </w:rPr>
            </w:pPr>
            <w:hyperlink r:id="rId18" w:history="1">
              <w:r w:rsidR="003C43FD">
                <w:rPr>
                  <w:rStyle w:val="Lienhypertexte"/>
                </w:rPr>
                <w:t xml:space="preserve">Biographies d'hommes célèbres des temps anciens et modernes : rédigées conformément aux programmes... pour la classe préparatoire / par Georges Duruy,... | </w:t>
              </w:r>
              <w:proofErr w:type="spellStart"/>
              <w:r w:rsidR="003C43FD">
                <w:rPr>
                  <w:rStyle w:val="Lienhypertexte"/>
                </w:rPr>
                <w:t>Gallica</w:t>
              </w:r>
              <w:proofErr w:type="spellEnd"/>
              <w:r w:rsidR="003C43FD">
                <w:rPr>
                  <w:rStyle w:val="Lienhypertexte"/>
                </w:rPr>
                <w:t xml:space="preserve"> (bnf.fr)</w:t>
              </w:r>
            </w:hyperlink>
          </w:p>
          <w:p w:rsidR="003C43FD" w:rsidRDefault="003C43FD" w:rsidP="00CB480C">
            <w:pPr>
              <w:jc w:val="both"/>
              <w:rPr>
                <w:rFonts w:ascii="Times New Roman" w:hAnsi="Times New Roman" w:cs="Times New Roman"/>
                <w:sz w:val="18"/>
                <w:szCs w:val="18"/>
                <w:vertAlign w:val="subscript"/>
              </w:rPr>
            </w:pPr>
          </w:p>
          <w:p w:rsidR="003C43FD" w:rsidRDefault="003C43FD" w:rsidP="00CB480C">
            <w:pPr>
              <w:jc w:val="both"/>
              <w:rPr>
                <w:rFonts w:ascii="Times New Roman" w:hAnsi="Times New Roman" w:cs="Times New Roman"/>
                <w:sz w:val="18"/>
                <w:szCs w:val="18"/>
                <w:vertAlign w:val="subscript"/>
              </w:rPr>
            </w:pPr>
            <w:r>
              <w:rPr>
                <w:rFonts w:ascii="Times New Roman" w:hAnsi="Times New Roman" w:cs="Times New Roman"/>
                <w:sz w:val="18"/>
                <w:szCs w:val="18"/>
                <w:vertAlign w:val="subscript"/>
              </w:rPr>
              <w:t>Tableaux</w:t>
            </w:r>
          </w:p>
          <w:p w:rsidR="003C43FD" w:rsidRDefault="003C43FD" w:rsidP="00CB480C">
            <w:pPr>
              <w:jc w:val="both"/>
              <w:rPr>
                <w:rFonts w:ascii="Times New Roman" w:hAnsi="Times New Roman" w:cs="Times New Roman"/>
                <w:sz w:val="18"/>
                <w:szCs w:val="18"/>
                <w:vertAlign w:val="subscript"/>
              </w:rPr>
            </w:pPr>
          </w:p>
          <w:p w:rsidR="00F323AC" w:rsidRDefault="00F323AC" w:rsidP="00CB480C">
            <w:pPr>
              <w:jc w:val="both"/>
              <w:rPr>
                <w:rFonts w:ascii="Times New Roman" w:hAnsi="Times New Roman" w:cs="Times New Roman"/>
                <w:sz w:val="18"/>
                <w:szCs w:val="18"/>
                <w:vertAlign w:val="subscript"/>
              </w:rPr>
            </w:pPr>
            <w:proofErr w:type="spellStart"/>
            <w:r>
              <w:rPr>
                <w:rFonts w:ascii="Times New Roman" w:hAnsi="Times New Roman" w:cs="Times New Roman"/>
                <w:sz w:val="18"/>
                <w:szCs w:val="18"/>
                <w:vertAlign w:val="subscript"/>
              </w:rPr>
              <w:t>Lehigeur</w:t>
            </w:r>
            <w:proofErr w:type="spellEnd"/>
            <w:r>
              <w:rPr>
                <w:rFonts w:ascii="Times New Roman" w:hAnsi="Times New Roman" w:cs="Times New Roman"/>
                <w:sz w:val="18"/>
                <w:szCs w:val="18"/>
                <w:vertAlign w:val="subscript"/>
              </w:rPr>
              <w:t xml:space="preserve"> (1916) </w:t>
            </w:r>
          </w:p>
          <w:p w:rsidR="00F323AC" w:rsidRDefault="00F323AC" w:rsidP="00CB480C">
            <w:pPr>
              <w:jc w:val="both"/>
              <w:rPr>
                <w:rFonts w:ascii="Times New Roman" w:hAnsi="Times New Roman" w:cs="Times New Roman"/>
                <w:sz w:val="18"/>
                <w:szCs w:val="18"/>
                <w:vertAlign w:val="subscript"/>
              </w:rPr>
            </w:pPr>
            <w:r>
              <w:rPr>
                <w:rFonts w:ascii="Times New Roman" w:hAnsi="Times New Roman" w:cs="Times New Roman"/>
                <w:sz w:val="18"/>
                <w:szCs w:val="18"/>
                <w:vertAlign w:val="subscript"/>
              </w:rPr>
              <w:t>tableaux</w:t>
            </w:r>
          </w:p>
          <w:p w:rsidR="00F323AC" w:rsidRDefault="007C1B34" w:rsidP="00CB480C">
            <w:pPr>
              <w:jc w:val="both"/>
            </w:pPr>
            <w:hyperlink r:id="rId19" w:history="1">
              <w:r w:rsidR="00F323AC">
                <w:rPr>
                  <w:rStyle w:val="Lienhypertexte"/>
                </w:rPr>
                <w:t xml:space="preserve">Histoire de France en cent tableaux , par Paul </w:t>
              </w:r>
              <w:proofErr w:type="spellStart"/>
              <w:r w:rsidR="00F323AC">
                <w:rPr>
                  <w:rStyle w:val="Lienhypertexte"/>
                </w:rPr>
                <w:t>Lehugeur</w:t>
              </w:r>
              <w:proofErr w:type="spellEnd"/>
              <w:r w:rsidR="00F323AC">
                <w:rPr>
                  <w:rStyle w:val="Lienhypertexte"/>
                </w:rPr>
                <w:t xml:space="preserve">,... | </w:t>
              </w:r>
              <w:proofErr w:type="spellStart"/>
              <w:r w:rsidR="00F323AC">
                <w:rPr>
                  <w:rStyle w:val="Lienhypertexte"/>
                </w:rPr>
                <w:t>Gallica</w:t>
              </w:r>
              <w:proofErr w:type="spellEnd"/>
              <w:r w:rsidR="00F323AC">
                <w:rPr>
                  <w:rStyle w:val="Lienhypertexte"/>
                </w:rPr>
                <w:t xml:space="preserve"> (bnf.fr)</w:t>
              </w:r>
            </w:hyperlink>
          </w:p>
          <w:p w:rsidR="00F323AC" w:rsidRPr="00E97C95" w:rsidRDefault="00F323AC" w:rsidP="00CB480C">
            <w:pPr>
              <w:jc w:val="both"/>
              <w:rPr>
                <w:rFonts w:ascii="Times New Roman" w:hAnsi="Times New Roman" w:cs="Times New Roman"/>
                <w:sz w:val="18"/>
                <w:szCs w:val="18"/>
                <w:vertAlign w:val="subscript"/>
              </w:rPr>
            </w:pPr>
          </w:p>
        </w:tc>
        <w:tc>
          <w:tcPr>
            <w:tcW w:w="1563" w:type="dxa"/>
          </w:tcPr>
          <w:p w:rsidR="005A3A78" w:rsidRPr="00E97C95" w:rsidRDefault="005A3A78" w:rsidP="00CB480C">
            <w:pPr>
              <w:jc w:val="both"/>
              <w:rPr>
                <w:rFonts w:ascii="Times New Roman" w:hAnsi="Times New Roman" w:cs="Times New Roman"/>
                <w:sz w:val="18"/>
                <w:szCs w:val="18"/>
                <w:vertAlign w:val="subscript"/>
              </w:rPr>
            </w:pPr>
            <w:r w:rsidRPr="00E97C95">
              <w:rPr>
                <w:rFonts w:ascii="Times New Roman" w:hAnsi="Times New Roman" w:cs="Times New Roman"/>
                <w:sz w:val="18"/>
                <w:szCs w:val="18"/>
                <w:vertAlign w:val="subscript"/>
              </w:rPr>
              <w:t xml:space="preserve">Manuels </w:t>
            </w:r>
            <w:proofErr w:type="spellStart"/>
            <w:r w:rsidRPr="00E97C95">
              <w:rPr>
                <w:rFonts w:ascii="Times New Roman" w:hAnsi="Times New Roman" w:cs="Times New Roman"/>
                <w:sz w:val="18"/>
                <w:szCs w:val="18"/>
                <w:vertAlign w:val="subscript"/>
              </w:rPr>
              <w:t>Zevort</w:t>
            </w:r>
            <w:proofErr w:type="spellEnd"/>
            <w:r w:rsidRPr="00E97C95">
              <w:rPr>
                <w:rFonts w:ascii="Times New Roman" w:hAnsi="Times New Roman" w:cs="Times New Roman"/>
                <w:sz w:val="18"/>
                <w:szCs w:val="18"/>
                <w:vertAlign w:val="subscript"/>
              </w:rPr>
              <w:t xml:space="preserve"> (anti-bonapartiste</w:t>
            </w:r>
            <w:r w:rsidR="00D049A2">
              <w:rPr>
                <w:rFonts w:ascii="Times New Roman" w:hAnsi="Times New Roman" w:cs="Times New Roman"/>
                <w:sz w:val="18"/>
                <w:szCs w:val="18"/>
                <w:vertAlign w:val="subscript"/>
              </w:rPr>
              <w:t xml:space="preserve"> et </w:t>
            </w:r>
            <w:proofErr w:type="spellStart"/>
            <w:r w:rsidR="00D049A2">
              <w:rPr>
                <w:rFonts w:ascii="Times New Roman" w:hAnsi="Times New Roman" w:cs="Times New Roman"/>
                <w:sz w:val="18"/>
                <w:szCs w:val="18"/>
                <w:vertAlign w:val="subscript"/>
              </w:rPr>
              <w:t>anti-clérical</w:t>
            </w:r>
            <w:proofErr w:type="spellEnd"/>
            <w:r w:rsidRPr="00E97C95">
              <w:rPr>
                <w:rFonts w:ascii="Times New Roman" w:hAnsi="Times New Roman" w:cs="Times New Roman"/>
                <w:sz w:val="18"/>
                <w:szCs w:val="18"/>
                <w:vertAlign w:val="subscript"/>
              </w:rPr>
              <w:t>)</w:t>
            </w:r>
          </w:p>
        </w:tc>
        <w:tc>
          <w:tcPr>
            <w:tcW w:w="5050" w:type="dxa"/>
          </w:tcPr>
          <w:p w:rsidR="005A3A78" w:rsidRPr="00E97C95" w:rsidRDefault="005A3A78" w:rsidP="00CB480C">
            <w:pPr>
              <w:jc w:val="both"/>
              <w:rPr>
                <w:rFonts w:ascii="Times New Roman" w:hAnsi="Times New Roman" w:cs="Times New Roman"/>
                <w:sz w:val="18"/>
                <w:szCs w:val="18"/>
                <w:vertAlign w:val="subscript"/>
              </w:rPr>
            </w:pPr>
            <w:proofErr w:type="spellStart"/>
            <w:r w:rsidRPr="00E97C95">
              <w:rPr>
                <w:rFonts w:ascii="Times New Roman" w:hAnsi="Times New Roman" w:cs="Times New Roman"/>
                <w:sz w:val="18"/>
                <w:szCs w:val="18"/>
                <w:vertAlign w:val="subscript"/>
              </w:rPr>
              <w:t>Lefrançais</w:t>
            </w:r>
            <w:proofErr w:type="spellEnd"/>
            <w:r w:rsidRPr="00E97C95">
              <w:rPr>
                <w:rStyle w:val="Appelnotedebasdep"/>
                <w:rFonts w:ascii="Times New Roman" w:hAnsi="Times New Roman" w:cs="Times New Roman"/>
                <w:sz w:val="18"/>
                <w:szCs w:val="18"/>
                <w:vertAlign w:val="subscript"/>
              </w:rPr>
              <w:footnoteReference w:id="3"/>
            </w:r>
          </w:p>
          <w:p w:rsidR="00E97C95" w:rsidRDefault="00E97C95" w:rsidP="00CB480C">
            <w:pPr>
              <w:jc w:val="both"/>
              <w:rPr>
                <w:rFonts w:ascii="Times New Roman" w:hAnsi="Times New Roman" w:cs="Times New Roman"/>
                <w:sz w:val="18"/>
                <w:szCs w:val="18"/>
                <w:vertAlign w:val="subscript"/>
              </w:rPr>
            </w:pPr>
          </w:p>
          <w:p w:rsidR="00E97C95" w:rsidRPr="00E97C95" w:rsidRDefault="00E97C95" w:rsidP="00CB480C">
            <w:pPr>
              <w:jc w:val="both"/>
              <w:rPr>
                <w:rFonts w:ascii="Times New Roman" w:hAnsi="Times New Roman" w:cs="Times New Roman"/>
                <w:sz w:val="18"/>
                <w:szCs w:val="18"/>
                <w:vertAlign w:val="subscript"/>
              </w:rPr>
            </w:pPr>
          </w:p>
          <w:p w:rsidR="00E97C95" w:rsidRPr="00E97C95" w:rsidRDefault="007C1B34" w:rsidP="00CB480C">
            <w:pPr>
              <w:jc w:val="both"/>
              <w:rPr>
                <w:rFonts w:ascii="Times New Roman" w:hAnsi="Times New Roman" w:cs="Times New Roman"/>
                <w:sz w:val="18"/>
                <w:szCs w:val="18"/>
                <w:vertAlign w:val="subscript"/>
              </w:rPr>
            </w:pPr>
            <w:hyperlink r:id="rId20" w:history="1">
              <w:r w:rsidR="00E97C95" w:rsidRPr="00E97C95">
                <w:rPr>
                  <w:rStyle w:val="Lienhypertexte"/>
                  <w:rFonts w:ascii="Times New Roman" w:hAnsi="Times New Roman" w:cs="Times New Roman"/>
                  <w:sz w:val="18"/>
                  <w:szCs w:val="18"/>
                  <w:vertAlign w:val="subscript"/>
                </w:rPr>
                <w:t>http://catalogue.bnf.fr/ark:/12148/cb340153245</w:t>
              </w:r>
            </w:hyperlink>
          </w:p>
          <w:p w:rsidR="00E97C95" w:rsidRPr="00E97C95" w:rsidRDefault="00E97C95" w:rsidP="00CB480C">
            <w:pPr>
              <w:jc w:val="both"/>
              <w:rPr>
                <w:rFonts w:ascii="Times New Roman" w:hAnsi="Times New Roman" w:cs="Times New Roman"/>
                <w:sz w:val="18"/>
                <w:szCs w:val="18"/>
                <w:vertAlign w:val="subscript"/>
              </w:rPr>
            </w:pPr>
          </w:p>
        </w:tc>
        <w:tc>
          <w:tcPr>
            <w:tcW w:w="1535" w:type="dxa"/>
          </w:tcPr>
          <w:p w:rsidR="005A3A78" w:rsidRDefault="005A3A78" w:rsidP="00CB480C">
            <w:pPr>
              <w:jc w:val="both"/>
              <w:rPr>
                <w:rFonts w:ascii="Times New Roman" w:hAnsi="Times New Roman" w:cs="Times New Roman"/>
                <w:sz w:val="18"/>
                <w:szCs w:val="18"/>
                <w:vertAlign w:val="subscript"/>
              </w:rPr>
            </w:pPr>
            <w:r w:rsidRPr="00E97C95">
              <w:rPr>
                <w:rFonts w:ascii="Times New Roman" w:hAnsi="Times New Roman" w:cs="Times New Roman"/>
                <w:sz w:val="18"/>
                <w:szCs w:val="18"/>
                <w:vertAlign w:val="subscript"/>
              </w:rPr>
              <w:t xml:space="preserve">Manuel </w:t>
            </w:r>
            <w:proofErr w:type="spellStart"/>
            <w:r w:rsidRPr="00E97C95">
              <w:rPr>
                <w:rFonts w:ascii="Times New Roman" w:hAnsi="Times New Roman" w:cs="Times New Roman"/>
                <w:sz w:val="18"/>
                <w:szCs w:val="18"/>
                <w:vertAlign w:val="subscript"/>
              </w:rPr>
              <w:t>Debidour</w:t>
            </w:r>
            <w:proofErr w:type="spellEnd"/>
            <w:r w:rsidRPr="00E97C95">
              <w:rPr>
                <w:rFonts w:ascii="Times New Roman" w:hAnsi="Times New Roman" w:cs="Times New Roman"/>
                <w:sz w:val="18"/>
                <w:szCs w:val="18"/>
                <w:vertAlign w:val="subscript"/>
              </w:rPr>
              <w:t xml:space="preserve">- </w:t>
            </w:r>
            <w:proofErr w:type="spellStart"/>
            <w:r w:rsidRPr="00E97C95">
              <w:rPr>
                <w:rFonts w:ascii="Times New Roman" w:hAnsi="Times New Roman" w:cs="Times New Roman"/>
                <w:sz w:val="18"/>
                <w:szCs w:val="18"/>
                <w:vertAlign w:val="subscript"/>
              </w:rPr>
              <w:t>Aulard</w:t>
            </w:r>
            <w:proofErr w:type="spellEnd"/>
            <w:r w:rsidRPr="00E97C95">
              <w:rPr>
                <w:rFonts w:ascii="Times New Roman" w:hAnsi="Times New Roman" w:cs="Times New Roman"/>
                <w:sz w:val="18"/>
                <w:szCs w:val="18"/>
                <w:vertAlign w:val="subscript"/>
              </w:rPr>
              <w:t xml:space="preserve"> (tendance socialiste)</w:t>
            </w:r>
          </w:p>
          <w:p w:rsidR="00E97C95" w:rsidRDefault="00E97C95" w:rsidP="00CB480C">
            <w:pPr>
              <w:jc w:val="both"/>
              <w:rPr>
                <w:rFonts w:ascii="Times New Roman" w:hAnsi="Times New Roman" w:cs="Times New Roman"/>
                <w:sz w:val="18"/>
                <w:szCs w:val="18"/>
                <w:vertAlign w:val="subscript"/>
              </w:rPr>
            </w:pPr>
          </w:p>
          <w:p w:rsidR="00E97C95" w:rsidRPr="00731986" w:rsidRDefault="00E97C95" w:rsidP="00CB480C">
            <w:pPr>
              <w:jc w:val="both"/>
              <w:rPr>
                <w:rFonts w:ascii="Times New Roman" w:hAnsi="Times New Roman" w:cs="Times New Roman"/>
                <w:sz w:val="18"/>
                <w:szCs w:val="18"/>
                <w:vertAlign w:val="subscript"/>
                <w:lang w:val="en-US"/>
              </w:rPr>
            </w:pPr>
            <w:proofErr w:type="spellStart"/>
            <w:r w:rsidRPr="00731986">
              <w:rPr>
                <w:rFonts w:ascii="Times New Roman" w:hAnsi="Times New Roman" w:cs="Times New Roman"/>
                <w:sz w:val="18"/>
                <w:szCs w:val="18"/>
                <w:vertAlign w:val="subscript"/>
                <w:lang w:val="en-US"/>
              </w:rPr>
              <w:t>Debidour</w:t>
            </w:r>
            <w:proofErr w:type="spellEnd"/>
            <w:r w:rsidRPr="00731986">
              <w:rPr>
                <w:rFonts w:ascii="Times New Roman" w:hAnsi="Times New Roman" w:cs="Times New Roman"/>
                <w:sz w:val="18"/>
                <w:szCs w:val="18"/>
                <w:vertAlign w:val="subscript"/>
                <w:lang w:val="en-US"/>
              </w:rPr>
              <w:t xml:space="preserve"> (1894)</w:t>
            </w:r>
          </w:p>
          <w:p w:rsidR="00E97C95" w:rsidRPr="00731986" w:rsidRDefault="007C1B34" w:rsidP="00CB480C">
            <w:pPr>
              <w:jc w:val="both"/>
              <w:rPr>
                <w:rFonts w:ascii="Times New Roman" w:hAnsi="Times New Roman" w:cs="Times New Roman"/>
                <w:sz w:val="18"/>
                <w:szCs w:val="18"/>
                <w:vertAlign w:val="subscript"/>
                <w:lang w:val="en-US"/>
              </w:rPr>
            </w:pPr>
            <w:hyperlink r:id="rId21" w:history="1">
              <w:r w:rsidR="00E97C95" w:rsidRPr="00731986">
                <w:rPr>
                  <w:rStyle w:val="Lienhypertexte"/>
                  <w:rFonts w:ascii="Times New Roman" w:hAnsi="Times New Roman" w:cs="Times New Roman"/>
                  <w:sz w:val="18"/>
                  <w:szCs w:val="18"/>
                  <w:vertAlign w:val="subscript"/>
                  <w:lang w:val="en-US"/>
                </w:rPr>
                <w:t>http://catalogue.bnf.fr/ark:/12148/cb30306716n</w:t>
              </w:r>
            </w:hyperlink>
          </w:p>
          <w:p w:rsidR="00E97C95" w:rsidRPr="00731986" w:rsidRDefault="00E97C95" w:rsidP="00CB480C">
            <w:pPr>
              <w:jc w:val="both"/>
              <w:rPr>
                <w:rFonts w:ascii="Times New Roman" w:hAnsi="Times New Roman" w:cs="Times New Roman"/>
                <w:sz w:val="18"/>
                <w:szCs w:val="18"/>
                <w:vertAlign w:val="subscript"/>
                <w:lang w:val="en-US"/>
              </w:rPr>
            </w:pPr>
          </w:p>
          <w:p w:rsidR="00E97C95" w:rsidRDefault="00E97C95" w:rsidP="00E97C95">
            <w:pPr>
              <w:jc w:val="both"/>
              <w:rPr>
                <w:rFonts w:ascii="Times New Roman" w:hAnsi="Times New Roman" w:cs="Times New Roman"/>
                <w:sz w:val="18"/>
                <w:szCs w:val="18"/>
                <w:vertAlign w:val="subscript"/>
              </w:rPr>
            </w:pPr>
            <w:proofErr w:type="spellStart"/>
            <w:r>
              <w:rPr>
                <w:rFonts w:ascii="Times New Roman" w:hAnsi="Times New Roman" w:cs="Times New Roman"/>
                <w:sz w:val="18"/>
                <w:szCs w:val="18"/>
                <w:vertAlign w:val="subscript"/>
              </w:rPr>
              <w:t>Aulard</w:t>
            </w:r>
            <w:proofErr w:type="spellEnd"/>
            <w:r>
              <w:rPr>
                <w:rFonts w:ascii="Times New Roman" w:hAnsi="Times New Roman" w:cs="Times New Roman"/>
                <w:sz w:val="18"/>
                <w:szCs w:val="18"/>
                <w:vertAlign w:val="subscript"/>
              </w:rPr>
              <w:t xml:space="preserve"> (1902)</w:t>
            </w:r>
          </w:p>
          <w:p w:rsidR="00E97C95" w:rsidRDefault="007C1B34" w:rsidP="00E97C95">
            <w:pPr>
              <w:jc w:val="both"/>
              <w:rPr>
                <w:rFonts w:ascii="Times New Roman" w:hAnsi="Times New Roman" w:cs="Times New Roman"/>
                <w:sz w:val="18"/>
                <w:szCs w:val="18"/>
                <w:vertAlign w:val="subscript"/>
              </w:rPr>
            </w:pPr>
            <w:hyperlink r:id="rId22" w:history="1">
              <w:r w:rsidR="00E97C95" w:rsidRPr="008F2D21">
                <w:rPr>
                  <w:rStyle w:val="Lienhypertexte"/>
                  <w:rFonts w:ascii="Times New Roman" w:hAnsi="Times New Roman" w:cs="Times New Roman"/>
                  <w:sz w:val="18"/>
                  <w:szCs w:val="18"/>
                  <w:vertAlign w:val="subscript"/>
                </w:rPr>
                <w:t>https://catalogue.bnf.fr/ark:/12148/cb30306696v</w:t>
              </w:r>
            </w:hyperlink>
          </w:p>
          <w:p w:rsidR="00E97C95" w:rsidRDefault="00E97C95" w:rsidP="00E97C95">
            <w:pPr>
              <w:jc w:val="both"/>
              <w:rPr>
                <w:rFonts w:ascii="Times New Roman" w:hAnsi="Times New Roman" w:cs="Times New Roman"/>
                <w:sz w:val="18"/>
                <w:szCs w:val="18"/>
                <w:vertAlign w:val="subscript"/>
              </w:rPr>
            </w:pPr>
          </w:p>
          <w:p w:rsidR="00E97C95" w:rsidRPr="00E97C95" w:rsidRDefault="00E97C95" w:rsidP="00CB480C">
            <w:pPr>
              <w:jc w:val="both"/>
              <w:rPr>
                <w:rFonts w:ascii="Times New Roman" w:hAnsi="Times New Roman" w:cs="Times New Roman"/>
                <w:sz w:val="18"/>
                <w:szCs w:val="18"/>
                <w:vertAlign w:val="subscript"/>
              </w:rPr>
            </w:pPr>
          </w:p>
        </w:tc>
        <w:tc>
          <w:tcPr>
            <w:tcW w:w="1668" w:type="dxa"/>
          </w:tcPr>
          <w:p w:rsidR="005A3A78" w:rsidRPr="00E97C95" w:rsidRDefault="005A3A78" w:rsidP="0083524F">
            <w:pPr>
              <w:jc w:val="both"/>
              <w:rPr>
                <w:rFonts w:ascii="Times New Roman" w:hAnsi="Times New Roman" w:cs="Times New Roman"/>
                <w:sz w:val="18"/>
                <w:szCs w:val="18"/>
                <w:vertAlign w:val="subscript"/>
              </w:rPr>
            </w:pPr>
            <w:r w:rsidRPr="00E97C95">
              <w:rPr>
                <w:rFonts w:ascii="Times New Roman" w:hAnsi="Times New Roman" w:cs="Times New Roman"/>
                <w:sz w:val="18"/>
                <w:szCs w:val="18"/>
                <w:vertAlign w:val="subscript"/>
              </w:rPr>
              <w:t>Manuel Hervé (pacifisme, anarchisme)</w:t>
            </w:r>
          </w:p>
          <w:p w:rsidR="005A3A78" w:rsidRDefault="005A3A78" w:rsidP="00CB480C">
            <w:pPr>
              <w:jc w:val="both"/>
              <w:rPr>
                <w:rFonts w:ascii="Times New Roman" w:hAnsi="Times New Roman" w:cs="Times New Roman"/>
                <w:sz w:val="18"/>
                <w:szCs w:val="18"/>
                <w:vertAlign w:val="subscript"/>
              </w:rPr>
            </w:pPr>
          </w:p>
          <w:p w:rsidR="00E97C95" w:rsidRDefault="00E97C95" w:rsidP="00CB480C">
            <w:pPr>
              <w:jc w:val="both"/>
              <w:rPr>
                <w:rFonts w:ascii="Times New Roman" w:hAnsi="Times New Roman" w:cs="Times New Roman"/>
                <w:sz w:val="18"/>
                <w:szCs w:val="18"/>
                <w:vertAlign w:val="subscript"/>
              </w:rPr>
            </w:pPr>
            <w:r>
              <w:rPr>
                <w:rFonts w:ascii="Times New Roman" w:hAnsi="Times New Roman" w:cs="Times New Roman"/>
                <w:sz w:val="18"/>
                <w:szCs w:val="18"/>
                <w:vertAlign w:val="subscript"/>
              </w:rPr>
              <w:t>1903</w:t>
            </w:r>
          </w:p>
          <w:p w:rsidR="00E97C95" w:rsidRPr="00E97C95" w:rsidRDefault="00E97C95" w:rsidP="00CB480C">
            <w:pPr>
              <w:jc w:val="both"/>
              <w:rPr>
                <w:rFonts w:ascii="Times New Roman" w:hAnsi="Times New Roman" w:cs="Times New Roman"/>
                <w:sz w:val="18"/>
                <w:szCs w:val="18"/>
                <w:vertAlign w:val="subscript"/>
              </w:rPr>
            </w:pPr>
          </w:p>
        </w:tc>
        <w:tc>
          <w:tcPr>
            <w:tcW w:w="1610" w:type="dxa"/>
          </w:tcPr>
          <w:p w:rsidR="00E97C95" w:rsidRPr="00E97C95" w:rsidRDefault="005A3A78" w:rsidP="00CB480C">
            <w:pPr>
              <w:jc w:val="both"/>
              <w:rPr>
                <w:rFonts w:ascii="Times New Roman" w:hAnsi="Times New Roman" w:cs="Times New Roman"/>
                <w:sz w:val="18"/>
                <w:szCs w:val="18"/>
                <w:vertAlign w:val="subscript"/>
              </w:rPr>
            </w:pPr>
            <w:r w:rsidRPr="00E97C95">
              <w:rPr>
                <w:rFonts w:ascii="Times New Roman" w:hAnsi="Times New Roman" w:cs="Times New Roman"/>
                <w:sz w:val="18"/>
                <w:szCs w:val="18"/>
                <w:vertAlign w:val="subscript"/>
              </w:rPr>
              <w:t>Manuels d’écoles catholiques</w:t>
            </w:r>
          </w:p>
          <w:p w:rsidR="00E97C95" w:rsidRPr="00E97C95" w:rsidRDefault="00E97C95" w:rsidP="00CB480C">
            <w:pPr>
              <w:jc w:val="both"/>
              <w:rPr>
                <w:rFonts w:ascii="Times New Roman" w:hAnsi="Times New Roman" w:cs="Times New Roman"/>
                <w:sz w:val="18"/>
                <w:szCs w:val="18"/>
                <w:vertAlign w:val="subscript"/>
              </w:rPr>
            </w:pPr>
          </w:p>
          <w:p w:rsidR="00E97C95" w:rsidRDefault="00E97C95" w:rsidP="00CB480C">
            <w:pPr>
              <w:jc w:val="both"/>
              <w:rPr>
                <w:rFonts w:ascii="Times New Roman" w:hAnsi="Times New Roman" w:cs="Times New Roman"/>
                <w:sz w:val="18"/>
                <w:szCs w:val="18"/>
                <w:vertAlign w:val="subscript"/>
              </w:rPr>
            </w:pPr>
          </w:p>
          <w:p w:rsidR="00E97C95" w:rsidRDefault="00E97C95" w:rsidP="00CB480C">
            <w:pPr>
              <w:jc w:val="both"/>
              <w:rPr>
                <w:rFonts w:ascii="Times New Roman" w:hAnsi="Times New Roman" w:cs="Times New Roman"/>
                <w:sz w:val="18"/>
                <w:szCs w:val="18"/>
                <w:vertAlign w:val="subscript"/>
              </w:rPr>
            </w:pPr>
            <w:r>
              <w:rPr>
                <w:rFonts w:ascii="Times New Roman" w:hAnsi="Times New Roman" w:cs="Times New Roman"/>
                <w:sz w:val="18"/>
                <w:szCs w:val="18"/>
                <w:vertAlign w:val="subscript"/>
              </w:rPr>
              <w:t>Père Loriquet (1828)</w:t>
            </w:r>
          </w:p>
          <w:p w:rsidR="00E97C95" w:rsidRDefault="007C1B34" w:rsidP="00CB480C">
            <w:pPr>
              <w:jc w:val="both"/>
              <w:rPr>
                <w:rFonts w:ascii="Times New Roman" w:hAnsi="Times New Roman" w:cs="Times New Roman"/>
                <w:sz w:val="18"/>
                <w:szCs w:val="18"/>
                <w:vertAlign w:val="subscript"/>
              </w:rPr>
            </w:pPr>
            <w:hyperlink r:id="rId23" w:history="1">
              <w:r w:rsidR="00E97C95" w:rsidRPr="008F2D21">
                <w:rPr>
                  <w:rStyle w:val="Lienhypertexte"/>
                  <w:rFonts w:ascii="Times New Roman" w:hAnsi="Times New Roman" w:cs="Times New Roman"/>
                  <w:sz w:val="18"/>
                  <w:szCs w:val="18"/>
                  <w:vertAlign w:val="subscript"/>
                </w:rPr>
                <w:t>http://gallica.bnf.fr/ark:/12148/bpt6k9691929n</w:t>
              </w:r>
            </w:hyperlink>
          </w:p>
          <w:p w:rsidR="00E97C95" w:rsidRDefault="00E97C95" w:rsidP="00CB480C">
            <w:pPr>
              <w:jc w:val="both"/>
              <w:rPr>
                <w:rFonts w:ascii="Times New Roman" w:hAnsi="Times New Roman" w:cs="Times New Roman"/>
                <w:sz w:val="18"/>
                <w:szCs w:val="18"/>
                <w:vertAlign w:val="subscript"/>
              </w:rPr>
            </w:pPr>
          </w:p>
          <w:p w:rsidR="00E97C95" w:rsidRDefault="00E97C95" w:rsidP="00CB480C">
            <w:pPr>
              <w:jc w:val="both"/>
              <w:rPr>
                <w:rFonts w:ascii="Times New Roman" w:hAnsi="Times New Roman" w:cs="Times New Roman"/>
                <w:sz w:val="18"/>
                <w:szCs w:val="18"/>
                <w:vertAlign w:val="subscript"/>
              </w:rPr>
            </w:pPr>
          </w:p>
          <w:p w:rsidR="00E97C95" w:rsidRPr="00731986" w:rsidRDefault="00E97C95" w:rsidP="00CB480C">
            <w:pPr>
              <w:jc w:val="both"/>
              <w:rPr>
                <w:rFonts w:ascii="Times New Roman" w:hAnsi="Times New Roman" w:cs="Times New Roman"/>
                <w:sz w:val="18"/>
                <w:szCs w:val="18"/>
                <w:vertAlign w:val="subscript"/>
                <w:lang w:val="en-US"/>
              </w:rPr>
            </w:pPr>
            <w:proofErr w:type="spellStart"/>
            <w:r w:rsidRPr="00731986">
              <w:rPr>
                <w:rFonts w:ascii="Times New Roman" w:hAnsi="Times New Roman" w:cs="Times New Roman"/>
                <w:sz w:val="18"/>
                <w:szCs w:val="18"/>
                <w:vertAlign w:val="subscript"/>
                <w:lang w:val="en-US"/>
              </w:rPr>
              <w:t>Abbé</w:t>
            </w:r>
            <w:proofErr w:type="spellEnd"/>
            <w:r w:rsidRPr="00731986">
              <w:rPr>
                <w:rFonts w:ascii="Times New Roman" w:hAnsi="Times New Roman" w:cs="Times New Roman"/>
                <w:sz w:val="18"/>
                <w:szCs w:val="18"/>
                <w:vertAlign w:val="subscript"/>
                <w:lang w:val="en-US"/>
              </w:rPr>
              <w:t xml:space="preserve"> </w:t>
            </w:r>
            <w:proofErr w:type="spellStart"/>
            <w:r w:rsidRPr="00731986">
              <w:rPr>
                <w:rFonts w:ascii="Times New Roman" w:hAnsi="Times New Roman" w:cs="Times New Roman"/>
                <w:sz w:val="18"/>
                <w:szCs w:val="18"/>
                <w:vertAlign w:val="subscript"/>
                <w:lang w:val="en-US"/>
              </w:rPr>
              <w:t>Brocard</w:t>
            </w:r>
            <w:proofErr w:type="spellEnd"/>
            <w:r w:rsidRPr="00731986">
              <w:rPr>
                <w:rFonts w:ascii="Times New Roman" w:hAnsi="Times New Roman" w:cs="Times New Roman"/>
                <w:sz w:val="18"/>
                <w:szCs w:val="18"/>
                <w:vertAlign w:val="subscript"/>
                <w:lang w:val="en-US"/>
              </w:rPr>
              <w:t xml:space="preserve"> (1865)</w:t>
            </w:r>
          </w:p>
          <w:p w:rsidR="00E97C95" w:rsidRPr="00731986" w:rsidRDefault="007C1B34" w:rsidP="00CB480C">
            <w:pPr>
              <w:jc w:val="both"/>
              <w:rPr>
                <w:rFonts w:ascii="Times New Roman" w:hAnsi="Times New Roman" w:cs="Times New Roman"/>
                <w:sz w:val="18"/>
                <w:szCs w:val="18"/>
                <w:vertAlign w:val="subscript"/>
                <w:lang w:val="en-US"/>
              </w:rPr>
            </w:pPr>
            <w:hyperlink r:id="rId24" w:history="1">
              <w:r w:rsidR="00E97C95" w:rsidRPr="00731986">
                <w:rPr>
                  <w:rStyle w:val="Lienhypertexte"/>
                  <w:rFonts w:ascii="Times New Roman" w:hAnsi="Times New Roman" w:cs="Times New Roman"/>
                  <w:sz w:val="18"/>
                  <w:szCs w:val="18"/>
                  <w:vertAlign w:val="subscript"/>
                  <w:lang w:val="en-US"/>
                </w:rPr>
                <w:t>http://gallica.bnf.fr/ark:/12148/bpt6k9692723s</w:t>
              </w:r>
            </w:hyperlink>
          </w:p>
          <w:p w:rsidR="00E97C95" w:rsidRPr="00731986" w:rsidRDefault="00E97C95" w:rsidP="00CB480C">
            <w:pPr>
              <w:jc w:val="both"/>
              <w:rPr>
                <w:rFonts w:ascii="Times New Roman" w:hAnsi="Times New Roman" w:cs="Times New Roman"/>
                <w:sz w:val="18"/>
                <w:szCs w:val="18"/>
                <w:vertAlign w:val="subscript"/>
                <w:lang w:val="en-US"/>
              </w:rPr>
            </w:pPr>
          </w:p>
          <w:p w:rsidR="00A13B42" w:rsidRDefault="00A13B42" w:rsidP="00CB480C">
            <w:pPr>
              <w:jc w:val="both"/>
              <w:rPr>
                <w:rFonts w:ascii="Times New Roman" w:hAnsi="Times New Roman" w:cs="Times New Roman"/>
                <w:sz w:val="18"/>
                <w:szCs w:val="18"/>
                <w:vertAlign w:val="subscript"/>
              </w:rPr>
            </w:pPr>
            <w:proofErr w:type="spellStart"/>
            <w:r>
              <w:rPr>
                <w:rFonts w:ascii="Times New Roman" w:hAnsi="Times New Roman" w:cs="Times New Roman"/>
                <w:sz w:val="18"/>
                <w:szCs w:val="18"/>
                <w:vertAlign w:val="subscript"/>
              </w:rPr>
              <w:t>Riquier</w:t>
            </w:r>
            <w:proofErr w:type="spellEnd"/>
            <w:r>
              <w:rPr>
                <w:rFonts w:ascii="Times New Roman" w:hAnsi="Times New Roman" w:cs="Times New Roman"/>
                <w:sz w:val="18"/>
                <w:szCs w:val="18"/>
                <w:vertAlign w:val="subscript"/>
              </w:rPr>
              <w:t xml:space="preserve"> et Abbé Combes (1868)</w:t>
            </w:r>
          </w:p>
          <w:p w:rsidR="00A13B42" w:rsidRDefault="007C1B34" w:rsidP="00CB480C">
            <w:pPr>
              <w:jc w:val="both"/>
              <w:rPr>
                <w:rFonts w:ascii="Times New Roman" w:hAnsi="Times New Roman" w:cs="Times New Roman"/>
                <w:sz w:val="18"/>
                <w:szCs w:val="18"/>
                <w:vertAlign w:val="subscript"/>
              </w:rPr>
            </w:pPr>
            <w:hyperlink r:id="rId25" w:history="1">
              <w:r w:rsidR="00A13B42" w:rsidRPr="008F2D21">
                <w:rPr>
                  <w:rStyle w:val="Lienhypertexte"/>
                  <w:rFonts w:ascii="Times New Roman" w:hAnsi="Times New Roman" w:cs="Times New Roman"/>
                  <w:sz w:val="18"/>
                  <w:szCs w:val="18"/>
                  <w:vertAlign w:val="subscript"/>
                </w:rPr>
                <w:t>https://catalogue.bnf.fr/ark:/12148/cb314753491</w:t>
              </w:r>
            </w:hyperlink>
          </w:p>
          <w:p w:rsidR="00A13B42" w:rsidRDefault="00A13B42" w:rsidP="00CB480C">
            <w:pPr>
              <w:jc w:val="both"/>
              <w:rPr>
                <w:rFonts w:ascii="Times New Roman" w:hAnsi="Times New Roman" w:cs="Times New Roman"/>
                <w:sz w:val="18"/>
                <w:szCs w:val="18"/>
                <w:vertAlign w:val="subscript"/>
              </w:rPr>
            </w:pPr>
          </w:p>
          <w:p w:rsidR="00A13B42" w:rsidRDefault="00A13B42" w:rsidP="00A13B42">
            <w:pPr>
              <w:jc w:val="both"/>
              <w:rPr>
                <w:rFonts w:ascii="Times New Roman" w:hAnsi="Times New Roman" w:cs="Times New Roman"/>
                <w:sz w:val="18"/>
                <w:szCs w:val="18"/>
                <w:vertAlign w:val="subscript"/>
              </w:rPr>
            </w:pPr>
          </w:p>
          <w:p w:rsidR="00A13B42" w:rsidRDefault="00A13B42" w:rsidP="00A13B42">
            <w:pPr>
              <w:jc w:val="both"/>
              <w:rPr>
                <w:rFonts w:ascii="Times New Roman" w:hAnsi="Times New Roman" w:cs="Times New Roman"/>
                <w:sz w:val="18"/>
                <w:szCs w:val="18"/>
                <w:vertAlign w:val="subscript"/>
              </w:rPr>
            </w:pPr>
            <w:r>
              <w:rPr>
                <w:rFonts w:ascii="Times New Roman" w:hAnsi="Times New Roman" w:cs="Times New Roman"/>
                <w:sz w:val="18"/>
                <w:szCs w:val="18"/>
                <w:vertAlign w:val="subscript"/>
              </w:rPr>
              <w:t>Religieuse (1879)</w:t>
            </w:r>
          </w:p>
          <w:p w:rsidR="00A13B42" w:rsidRPr="00E97C95" w:rsidRDefault="007C1B34" w:rsidP="00A13B42">
            <w:pPr>
              <w:jc w:val="both"/>
              <w:rPr>
                <w:rFonts w:ascii="Times New Roman" w:hAnsi="Times New Roman" w:cs="Times New Roman"/>
                <w:sz w:val="18"/>
                <w:szCs w:val="18"/>
                <w:vertAlign w:val="subscript"/>
              </w:rPr>
            </w:pPr>
            <w:hyperlink r:id="rId26" w:history="1">
              <w:r w:rsidR="00A13B42" w:rsidRPr="00E97C95">
                <w:rPr>
                  <w:rStyle w:val="Lienhypertexte"/>
                  <w:rFonts w:ascii="Times New Roman" w:hAnsi="Times New Roman" w:cs="Times New Roman"/>
                  <w:sz w:val="18"/>
                  <w:szCs w:val="18"/>
                  <w:vertAlign w:val="subscript"/>
                </w:rPr>
                <w:t>http://gallica.bnf.fr/ark:/12148/bpt6k9692329w</w:t>
              </w:r>
            </w:hyperlink>
          </w:p>
          <w:p w:rsidR="00A13B42" w:rsidRDefault="00A13B42" w:rsidP="00CB480C">
            <w:pPr>
              <w:jc w:val="both"/>
              <w:rPr>
                <w:rFonts w:ascii="Times New Roman" w:hAnsi="Times New Roman" w:cs="Times New Roman"/>
                <w:sz w:val="18"/>
                <w:szCs w:val="18"/>
                <w:vertAlign w:val="subscript"/>
              </w:rPr>
            </w:pPr>
          </w:p>
          <w:p w:rsidR="00E97C95" w:rsidRDefault="00E97C95" w:rsidP="00CB480C">
            <w:pPr>
              <w:jc w:val="both"/>
              <w:rPr>
                <w:rFonts w:ascii="Times New Roman" w:hAnsi="Times New Roman" w:cs="Times New Roman"/>
                <w:sz w:val="18"/>
                <w:szCs w:val="18"/>
                <w:vertAlign w:val="subscript"/>
              </w:rPr>
            </w:pPr>
          </w:p>
          <w:p w:rsidR="00E97C95" w:rsidRPr="00731986" w:rsidRDefault="00D049A2" w:rsidP="00CB480C">
            <w:pPr>
              <w:jc w:val="both"/>
              <w:rPr>
                <w:rFonts w:ascii="Times New Roman" w:hAnsi="Times New Roman" w:cs="Times New Roman"/>
                <w:sz w:val="18"/>
                <w:szCs w:val="18"/>
                <w:vertAlign w:val="subscript"/>
                <w:lang w:val="en-US"/>
              </w:rPr>
            </w:pPr>
            <w:proofErr w:type="spellStart"/>
            <w:r w:rsidRPr="00731986">
              <w:rPr>
                <w:rFonts w:ascii="Times New Roman" w:hAnsi="Times New Roman" w:cs="Times New Roman"/>
                <w:sz w:val="18"/>
                <w:szCs w:val="18"/>
                <w:vertAlign w:val="subscript"/>
                <w:lang w:val="en-US"/>
              </w:rPr>
              <w:t>Abbé</w:t>
            </w:r>
            <w:proofErr w:type="spellEnd"/>
            <w:r w:rsidRPr="00731986">
              <w:rPr>
                <w:rFonts w:ascii="Times New Roman" w:hAnsi="Times New Roman" w:cs="Times New Roman"/>
                <w:sz w:val="18"/>
                <w:szCs w:val="18"/>
                <w:vertAlign w:val="subscript"/>
                <w:lang w:val="en-US"/>
              </w:rPr>
              <w:t xml:space="preserve"> </w:t>
            </w:r>
            <w:proofErr w:type="spellStart"/>
            <w:r w:rsidRPr="00731986">
              <w:rPr>
                <w:rFonts w:ascii="Times New Roman" w:hAnsi="Times New Roman" w:cs="Times New Roman"/>
                <w:sz w:val="18"/>
                <w:szCs w:val="18"/>
                <w:vertAlign w:val="subscript"/>
                <w:lang w:val="en-US"/>
              </w:rPr>
              <w:t>Drioux</w:t>
            </w:r>
            <w:proofErr w:type="spellEnd"/>
            <w:r w:rsidRPr="00731986">
              <w:rPr>
                <w:rFonts w:ascii="Times New Roman" w:hAnsi="Times New Roman" w:cs="Times New Roman"/>
                <w:sz w:val="18"/>
                <w:szCs w:val="18"/>
                <w:vertAlign w:val="subscript"/>
                <w:lang w:val="en-US"/>
              </w:rPr>
              <w:t xml:space="preserve"> (1881)</w:t>
            </w:r>
          </w:p>
          <w:p w:rsidR="00D049A2" w:rsidRPr="00731986" w:rsidRDefault="007C1B34" w:rsidP="00D049A2">
            <w:pPr>
              <w:jc w:val="both"/>
              <w:rPr>
                <w:rFonts w:ascii="Arial" w:hAnsi="Arial" w:cs="Arial"/>
                <w:color w:val="454545"/>
                <w:sz w:val="16"/>
                <w:szCs w:val="16"/>
                <w:lang w:val="en-US"/>
              </w:rPr>
            </w:pPr>
            <w:hyperlink r:id="rId27" w:history="1">
              <w:r w:rsidR="00D049A2" w:rsidRPr="00731986">
                <w:rPr>
                  <w:rStyle w:val="Lienhypertexte"/>
                  <w:rFonts w:ascii="Arial" w:hAnsi="Arial" w:cs="Arial"/>
                  <w:sz w:val="16"/>
                  <w:szCs w:val="16"/>
                  <w:lang w:val="en-US"/>
                </w:rPr>
                <w:t>http://gallica.bnf.fr/ark:/12148/bpt6k9691222b</w:t>
              </w:r>
            </w:hyperlink>
          </w:p>
          <w:p w:rsidR="00D049A2" w:rsidRPr="00731986" w:rsidRDefault="00D049A2" w:rsidP="00D049A2">
            <w:pPr>
              <w:jc w:val="both"/>
              <w:rPr>
                <w:rFonts w:ascii="Arial" w:hAnsi="Arial" w:cs="Arial"/>
                <w:color w:val="454545"/>
                <w:sz w:val="16"/>
                <w:szCs w:val="16"/>
                <w:lang w:val="en-US"/>
              </w:rPr>
            </w:pPr>
          </w:p>
          <w:p w:rsidR="005A3A78" w:rsidRPr="00731986" w:rsidRDefault="005A3A78" w:rsidP="00CB480C">
            <w:pPr>
              <w:jc w:val="both"/>
              <w:rPr>
                <w:rFonts w:ascii="Times New Roman" w:hAnsi="Times New Roman" w:cs="Times New Roman"/>
                <w:sz w:val="18"/>
                <w:szCs w:val="18"/>
                <w:vertAlign w:val="subscript"/>
                <w:lang w:val="en-US"/>
              </w:rPr>
            </w:pPr>
          </w:p>
          <w:p w:rsidR="005A3A78" w:rsidRDefault="00E97C95" w:rsidP="00CB480C">
            <w:pPr>
              <w:jc w:val="both"/>
              <w:rPr>
                <w:rFonts w:ascii="Times New Roman" w:hAnsi="Times New Roman" w:cs="Times New Roman"/>
                <w:sz w:val="18"/>
                <w:szCs w:val="18"/>
                <w:vertAlign w:val="subscript"/>
              </w:rPr>
            </w:pPr>
            <w:proofErr w:type="spellStart"/>
            <w:r>
              <w:rPr>
                <w:rFonts w:ascii="Times New Roman" w:hAnsi="Times New Roman" w:cs="Times New Roman"/>
                <w:sz w:val="18"/>
                <w:szCs w:val="18"/>
                <w:vertAlign w:val="subscript"/>
              </w:rPr>
              <w:t>Melin</w:t>
            </w:r>
            <w:proofErr w:type="spellEnd"/>
            <w:r>
              <w:rPr>
                <w:rFonts w:ascii="Times New Roman" w:hAnsi="Times New Roman" w:cs="Times New Roman"/>
                <w:sz w:val="18"/>
                <w:szCs w:val="18"/>
                <w:vertAlign w:val="subscript"/>
              </w:rPr>
              <w:t xml:space="preserve"> (1893)</w:t>
            </w:r>
          </w:p>
          <w:p w:rsidR="00FC5272" w:rsidRDefault="00FC5272" w:rsidP="00CB480C">
            <w:pPr>
              <w:jc w:val="both"/>
              <w:rPr>
                <w:rFonts w:ascii="Times New Roman" w:hAnsi="Times New Roman" w:cs="Times New Roman"/>
                <w:sz w:val="18"/>
                <w:szCs w:val="18"/>
                <w:vertAlign w:val="subscript"/>
              </w:rPr>
            </w:pPr>
          </w:p>
          <w:p w:rsidR="00FC5272" w:rsidRDefault="00FC5272" w:rsidP="00CB480C">
            <w:pPr>
              <w:jc w:val="both"/>
              <w:rPr>
                <w:rFonts w:ascii="Times New Roman" w:hAnsi="Times New Roman" w:cs="Times New Roman"/>
                <w:sz w:val="18"/>
                <w:szCs w:val="18"/>
                <w:vertAlign w:val="subscript"/>
              </w:rPr>
            </w:pPr>
          </w:p>
          <w:p w:rsidR="00FC5272" w:rsidRDefault="00FC5272" w:rsidP="00CB480C">
            <w:pPr>
              <w:jc w:val="both"/>
              <w:rPr>
                <w:rFonts w:ascii="Times New Roman" w:hAnsi="Times New Roman" w:cs="Times New Roman"/>
                <w:sz w:val="18"/>
                <w:szCs w:val="18"/>
                <w:vertAlign w:val="subscript"/>
              </w:rPr>
            </w:pPr>
            <w:proofErr w:type="spellStart"/>
            <w:r>
              <w:rPr>
                <w:rFonts w:ascii="Times New Roman" w:hAnsi="Times New Roman" w:cs="Times New Roman"/>
                <w:sz w:val="18"/>
                <w:szCs w:val="18"/>
                <w:vertAlign w:val="subscript"/>
              </w:rPr>
              <w:t>Baudrillart</w:t>
            </w:r>
            <w:proofErr w:type="spellEnd"/>
            <w:r>
              <w:rPr>
                <w:rFonts w:ascii="Times New Roman" w:hAnsi="Times New Roman" w:cs="Times New Roman"/>
                <w:sz w:val="18"/>
                <w:szCs w:val="18"/>
                <w:vertAlign w:val="subscript"/>
              </w:rPr>
              <w:t xml:space="preserve"> (1917)</w:t>
            </w:r>
          </w:p>
          <w:p w:rsidR="00FC5272" w:rsidRDefault="00FC5272" w:rsidP="00CB480C">
            <w:pPr>
              <w:jc w:val="both"/>
              <w:rPr>
                <w:rFonts w:ascii="Times New Roman" w:hAnsi="Times New Roman" w:cs="Times New Roman"/>
                <w:sz w:val="18"/>
                <w:szCs w:val="18"/>
                <w:vertAlign w:val="subscript"/>
              </w:rPr>
            </w:pPr>
          </w:p>
          <w:p w:rsidR="00FC5272" w:rsidRPr="00E97C95" w:rsidRDefault="007C1B34" w:rsidP="00CB480C">
            <w:pPr>
              <w:jc w:val="both"/>
              <w:rPr>
                <w:rFonts w:ascii="Times New Roman" w:hAnsi="Times New Roman" w:cs="Times New Roman"/>
                <w:sz w:val="18"/>
                <w:szCs w:val="18"/>
                <w:vertAlign w:val="subscript"/>
              </w:rPr>
            </w:pPr>
            <w:hyperlink r:id="rId28" w:history="1">
              <w:r w:rsidR="00FC5272">
                <w:rPr>
                  <w:rStyle w:val="Lienhypertexte"/>
                </w:rPr>
                <w:t xml:space="preserve">Histoire de France : Cours élémentaire / Alfred </w:t>
              </w:r>
              <w:proofErr w:type="spellStart"/>
              <w:r w:rsidR="00FC5272">
                <w:rPr>
                  <w:rStyle w:val="Lienhypertexte"/>
                </w:rPr>
                <w:t>Baudrillart</w:t>
              </w:r>
              <w:proofErr w:type="spellEnd"/>
              <w:r w:rsidR="00FC5272">
                <w:rPr>
                  <w:rStyle w:val="Lienhypertexte"/>
                </w:rPr>
                <w:t xml:space="preserve">,... ; publiée avec la collaboration de J. Martin,... | </w:t>
              </w:r>
              <w:proofErr w:type="spellStart"/>
              <w:r w:rsidR="00FC5272">
                <w:rPr>
                  <w:rStyle w:val="Lienhypertexte"/>
                </w:rPr>
                <w:t>Gallica</w:t>
              </w:r>
              <w:proofErr w:type="spellEnd"/>
              <w:r w:rsidR="00FC5272">
                <w:rPr>
                  <w:rStyle w:val="Lienhypertexte"/>
                </w:rPr>
                <w:t xml:space="preserve"> (bnf.fr)</w:t>
              </w:r>
            </w:hyperlink>
          </w:p>
        </w:tc>
      </w:tr>
    </w:tbl>
    <w:p w:rsidR="0033616E" w:rsidRPr="000C0BA2" w:rsidRDefault="0033616E" w:rsidP="000C0BA2">
      <w:pPr>
        <w:jc w:val="both"/>
        <w:rPr>
          <w:rFonts w:ascii="Times New Roman" w:hAnsi="Times New Roman" w:cs="Times New Roman"/>
        </w:rPr>
      </w:pPr>
    </w:p>
    <w:p w:rsidR="00D049A2" w:rsidRDefault="00D049A2" w:rsidP="000C0BA2">
      <w:pPr>
        <w:jc w:val="both"/>
        <w:rPr>
          <w:rFonts w:ascii="Times New Roman" w:hAnsi="Times New Roman" w:cs="Times New Roman"/>
        </w:rPr>
      </w:pPr>
      <w:r>
        <w:rPr>
          <w:rFonts w:ascii="Times New Roman" w:hAnsi="Times New Roman" w:cs="Times New Roman"/>
        </w:rPr>
        <w:t xml:space="preserve">Note : il faudrait </w:t>
      </w:r>
      <w:r w:rsidR="00EA695A">
        <w:rPr>
          <w:rFonts w:ascii="Times New Roman" w:hAnsi="Times New Roman" w:cs="Times New Roman"/>
        </w:rPr>
        <w:t xml:space="preserve">pouvoir </w:t>
      </w:r>
      <w:r>
        <w:rPr>
          <w:rFonts w:ascii="Times New Roman" w:hAnsi="Times New Roman" w:cs="Times New Roman"/>
        </w:rPr>
        <w:t>identifier pour chaque manuel l’auteur, l’éditeur, la date d’</w:t>
      </w:r>
      <w:r w:rsidR="00EA695A">
        <w:rPr>
          <w:rFonts w:ascii="Times New Roman" w:hAnsi="Times New Roman" w:cs="Times New Roman"/>
        </w:rPr>
        <w:t>édition, le public concerné, pour lancer des comparaisons diverses et maîtriser la comparaison entre éléments équivalents.</w:t>
      </w:r>
    </w:p>
    <w:p w:rsidR="000C0BA2" w:rsidRDefault="00D049A2" w:rsidP="000C0BA2">
      <w:pPr>
        <w:jc w:val="both"/>
        <w:rPr>
          <w:rFonts w:ascii="Times New Roman" w:hAnsi="Times New Roman" w:cs="Times New Roman"/>
        </w:rPr>
      </w:pPr>
      <w:r>
        <w:rPr>
          <w:rFonts w:ascii="Times New Roman" w:hAnsi="Times New Roman" w:cs="Times New Roman"/>
        </w:rPr>
        <w:t xml:space="preserve"> </w:t>
      </w:r>
    </w:p>
    <w:p w:rsidR="00D049A2" w:rsidRDefault="00D049A2" w:rsidP="000C0BA2">
      <w:pPr>
        <w:jc w:val="both"/>
        <w:rPr>
          <w:rFonts w:ascii="Times New Roman" w:hAnsi="Times New Roman" w:cs="Times New Roman"/>
        </w:rPr>
      </w:pPr>
    </w:p>
    <w:p w:rsidR="000C0BA2" w:rsidRPr="000C0BA2" w:rsidRDefault="000C0BA2" w:rsidP="000C0BA2">
      <w:pPr>
        <w:jc w:val="both"/>
        <w:rPr>
          <w:rFonts w:ascii="Times New Roman" w:hAnsi="Times New Roman" w:cs="Times New Roman"/>
          <w:b/>
        </w:rPr>
      </w:pPr>
      <w:r w:rsidRPr="000C0BA2">
        <w:rPr>
          <w:rFonts w:ascii="Times New Roman" w:hAnsi="Times New Roman" w:cs="Times New Roman"/>
          <w:b/>
        </w:rPr>
        <w:t>Références bibliographiques</w:t>
      </w:r>
    </w:p>
    <w:p w:rsidR="000C0BA2" w:rsidRDefault="000C0BA2" w:rsidP="000C0BA2">
      <w:pPr>
        <w:jc w:val="both"/>
        <w:rPr>
          <w:rFonts w:ascii="Times New Roman" w:hAnsi="Times New Roman" w:cs="Times New Roman"/>
        </w:rPr>
      </w:pPr>
      <w:proofErr w:type="spellStart"/>
      <w:r>
        <w:rPr>
          <w:rFonts w:ascii="Times New Roman" w:hAnsi="Times New Roman" w:cs="Times New Roman"/>
        </w:rPr>
        <w:t>Amalvi</w:t>
      </w:r>
      <w:proofErr w:type="spellEnd"/>
      <w:r>
        <w:rPr>
          <w:rFonts w:ascii="Times New Roman" w:hAnsi="Times New Roman" w:cs="Times New Roman"/>
        </w:rPr>
        <w:t xml:space="preserve">, C. (1995). La censure des manuels d’histoire en usage à l’école primaire. De l’empire « autoritaire » de la République « radicale » (1852-1914). </w:t>
      </w:r>
      <w:r w:rsidRPr="000C0BA2">
        <w:rPr>
          <w:rFonts w:ascii="Times New Roman" w:hAnsi="Times New Roman" w:cs="Times New Roman"/>
          <w:i/>
        </w:rPr>
        <w:t>Revue d’histoire de l’Eglise de France</w:t>
      </w:r>
      <w:r>
        <w:rPr>
          <w:rFonts w:ascii="Times New Roman" w:hAnsi="Times New Roman" w:cs="Times New Roman"/>
        </w:rPr>
        <w:t xml:space="preserve">, </w:t>
      </w:r>
      <w:r w:rsidRPr="000C0BA2">
        <w:rPr>
          <w:rFonts w:ascii="Times New Roman" w:hAnsi="Times New Roman" w:cs="Times New Roman"/>
          <w:i/>
        </w:rPr>
        <w:t>LXXXI</w:t>
      </w:r>
      <w:r>
        <w:rPr>
          <w:rFonts w:ascii="Times New Roman" w:hAnsi="Times New Roman" w:cs="Times New Roman"/>
        </w:rPr>
        <w:t>, 63-71.</w:t>
      </w:r>
    </w:p>
    <w:p w:rsidR="005A3A78" w:rsidRDefault="005A3A78" w:rsidP="000C0BA2">
      <w:pPr>
        <w:jc w:val="both"/>
        <w:rPr>
          <w:rFonts w:ascii="Times New Roman" w:hAnsi="Times New Roman" w:cs="Times New Roman"/>
        </w:rPr>
      </w:pPr>
      <w:proofErr w:type="spellStart"/>
      <w:r>
        <w:rPr>
          <w:rFonts w:ascii="Times New Roman" w:hAnsi="Times New Roman" w:cs="Times New Roman"/>
        </w:rPr>
        <w:t>Amalvi</w:t>
      </w:r>
      <w:proofErr w:type="spellEnd"/>
      <w:r>
        <w:rPr>
          <w:rFonts w:ascii="Times New Roman" w:hAnsi="Times New Roman" w:cs="Times New Roman"/>
        </w:rPr>
        <w:t xml:space="preserve">, C. (2001). </w:t>
      </w:r>
      <w:r w:rsidRPr="00D4573D">
        <w:rPr>
          <w:rFonts w:ascii="Times New Roman" w:hAnsi="Times New Roman" w:cs="Times New Roman"/>
          <w:i/>
        </w:rPr>
        <w:t>Répertoire des auteurs de manuels scolaires et de livres de vulgarisation historique de langue française de 1660 à 1960</w:t>
      </w:r>
      <w:r>
        <w:rPr>
          <w:rFonts w:ascii="Times New Roman" w:hAnsi="Times New Roman" w:cs="Times New Roman"/>
        </w:rPr>
        <w:t>. Paris : La Boutique de l’Histoire.</w:t>
      </w:r>
    </w:p>
    <w:p w:rsidR="00D12A26" w:rsidRDefault="00D12A26" w:rsidP="000C0BA2">
      <w:pPr>
        <w:jc w:val="both"/>
        <w:rPr>
          <w:rFonts w:ascii="Times New Roman" w:hAnsi="Times New Roman" w:cs="Times New Roman"/>
        </w:rPr>
      </w:pPr>
      <w:r w:rsidRPr="00004928">
        <w:rPr>
          <w:rFonts w:ascii="Times New Roman" w:hAnsi="Times New Roman" w:cs="Times New Roman"/>
        </w:rPr>
        <w:t xml:space="preserve">Bourdon, E. (2017). </w:t>
      </w:r>
      <w:r w:rsidRPr="00004928">
        <w:rPr>
          <w:rFonts w:ascii="Times New Roman" w:hAnsi="Times New Roman" w:cs="Times New Roman"/>
          <w:i/>
        </w:rPr>
        <w:t>La forge gauloise de la nation. Ernest Lavisse et la fabrique des ancêtres</w:t>
      </w:r>
      <w:r w:rsidRPr="00004928">
        <w:rPr>
          <w:rFonts w:ascii="Times New Roman" w:hAnsi="Times New Roman" w:cs="Times New Roman"/>
        </w:rPr>
        <w:t>. Lyon : ENS Éditions.</w:t>
      </w:r>
    </w:p>
    <w:p w:rsidR="009E6FF8" w:rsidRPr="00004928" w:rsidRDefault="009E6FF8" w:rsidP="009E6FF8">
      <w:pPr>
        <w:jc w:val="both"/>
        <w:rPr>
          <w:rFonts w:ascii="Times New Roman" w:hAnsi="Times New Roman" w:cs="Times New Roman"/>
          <w:shd w:val="clear" w:color="auto" w:fill="FFFFFF"/>
        </w:rPr>
      </w:pPr>
      <w:r w:rsidRPr="00004928">
        <w:rPr>
          <w:rFonts w:ascii="Times New Roman" w:hAnsi="Times New Roman" w:cs="Times New Roman"/>
          <w:shd w:val="clear" w:color="auto" w:fill="FFFFFF"/>
        </w:rPr>
        <w:t xml:space="preserve">Boyer-Vidal, M. (2012a). Mame et l’école publique (1870-1890) : l’annonce d’une fracture éditoriale. In C. Boulaire (Ed.), </w:t>
      </w:r>
      <w:r w:rsidRPr="00004928">
        <w:rPr>
          <w:rFonts w:ascii="Times New Roman" w:hAnsi="Times New Roman" w:cs="Times New Roman"/>
          <w:i/>
          <w:shd w:val="clear" w:color="auto" w:fill="FFFFFF"/>
        </w:rPr>
        <w:t>Mame : deux siècles d’édition pour la jeunesse</w:t>
      </w:r>
      <w:r w:rsidRPr="00004928">
        <w:rPr>
          <w:rFonts w:ascii="Times New Roman" w:hAnsi="Times New Roman" w:cs="Times New Roman"/>
          <w:shd w:val="clear" w:color="auto" w:fill="FFFFFF"/>
        </w:rPr>
        <w:t>, pp.175-183. Rennes : PUR.</w:t>
      </w:r>
    </w:p>
    <w:p w:rsidR="009E6FF8" w:rsidRPr="00E57CF9" w:rsidRDefault="009E6FF8" w:rsidP="000C0BA2">
      <w:pPr>
        <w:jc w:val="both"/>
        <w:rPr>
          <w:rFonts w:ascii="Times New Roman" w:hAnsi="Times New Roman" w:cs="Times New Roman"/>
          <w:shd w:val="clear" w:color="auto" w:fill="FFFFFF"/>
        </w:rPr>
      </w:pPr>
      <w:r w:rsidRPr="00004928">
        <w:rPr>
          <w:rFonts w:ascii="Times New Roman" w:hAnsi="Times New Roman" w:cs="Times New Roman"/>
          <w:shd w:val="clear" w:color="auto" w:fill="FFFFFF"/>
        </w:rPr>
        <w:t xml:space="preserve">Boyer-Vidal, M. (2012b). </w:t>
      </w:r>
      <w:r w:rsidRPr="00004928">
        <w:rPr>
          <w:rFonts w:ascii="Times New Roman" w:hAnsi="Times New Roman" w:cs="Times New Roman"/>
          <w:bCs/>
        </w:rPr>
        <w:t xml:space="preserve">Mame à l’ère des pédagogues républicains, ou le poids d’un héritage éditorial (1870-1890). </w:t>
      </w:r>
      <w:r w:rsidRPr="00004928">
        <w:rPr>
          <w:rFonts w:ascii="Times New Roman" w:hAnsi="Times New Roman" w:cs="Times New Roman"/>
          <w:shd w:val="clear" w:color="auto" w:fill="FFFFFF"/>
        </w:rPr>
        <w:t xml:space="preserve">In C. Boulaire (Ed.), </w:t>
      </w:r>
      <w:r w:rsidRPr="00004928">
        <w:rPr>
          <w:rFonts w:ascii="Times New Roman" w:hAnsi="Times New Roman" w:cs="Times New Roman"/>
          <w:i/>
          <w:shd w:val="clear" w:color="auto" w:fill="FFFFFF"/>
        </w:rPr>
        <w:t>Mame : deux siècles d’édition pour la jeunesse</w:t>
      </w:r>
      <w:r w:rsidRPr="00004928">
        <w:rPr>
          <w:rFonts w:ascii="Times New Roman" w:hAnsi="Times New Roman" w:cs="Times New Roman"/>
          <w:shd w:val="clear" w:color="auto" w:fill="FFFFFF"/>
        </w:rPr>
        <w:t>, pp.329-337. Rennes : PUR.</w:t>
      </w:r>
    </w:p>
    <w:p w:rsidR="00E57CF9" w:rsidRPr="00E57CF9" w:rsidRDefault="00E57CF9" w:rsidP="000C0BA2">
      <w:pPr>
        <w:jc w:val="both"/>
        <w:rPr>
          <w:rFonts w:ascii="Times New Roman" w:hAnsi="Times New Roman" w:cs="Times New Roman"/>
          <w:shd w:val="clear" w:color="auto" w:fill="FFFFFF"/>
        </w:rPr>
      </w:pPr>
      <w:proofErr w:type="spellStart"/>
      <w:r w:rsidRPr="00E57CF9">
        <w:rPr>
          <w:rFonts w:ascii="Times New Roman" w:hAnsi="Times New Roman" w:cs="Times New Roman"/>
        </w:rPr>
        <w:t>Choppin</w:t>
      </w:r>
      <w:proofErr w:type="spellEnd"/>
      <w:r w:rsidRPr="00E57CF9">
        <w:rPr>
          <w:rFonts w:ascii="Times New Roman" w:hAnsi="Times New Roman" w:cs="Times New Roman"/>
        </w:rPr>
        <w:t xml:space="preserve">, A. et </w:t>
      </w:r>
      <w:proofErr w:type="spellStart"/>
      <w:r w:rsidRPr="00E57CF9">
        <w:rPr>
          <w:rFonts w:ascii="Times New Roman" w:hAnsi="Times New Roman" w:cs="Times New Roman"/>
        </w:rPr>
        <w:t>Clinkspoor</w:t>
      </w:r>
      <w:proofErr w:type="spellEnd"/>
      <w:r w:rsidRPr="00E57CF9">
        <w:rPr>
          <w:rFonts w:ascii="Times New Roman" w:hAnsi="Times New Roman" w:cs="Times New Roman"/>
        </w:rPr>
        <w:t xml:space="preserve">, M. (1993). </w:t>
      </w:r>
      <w:r w:rsidRPr="00E57CF9">
        <w:rPr>
          <w:rFonts w:ascii="Times New Roman" w:hAnsi="Times New Roman" w:cs="Times New Roman"/>
          <w:i/>
        </w:rPr>
        <w:t>Les manuels scolaires en France. Textes officiels 1791-1992</w:t>
      </w:r>
      <w:r w:rsidRPr="00E57CF9">
        <w:rPr>
          <w:rFonts w:ascii="Times New Roman" w:hAnsi="Times New Roman" w:cs="Times New Roman"/>
        </w:rPr>
        <w:t>. Paris : Publications de la Sorbonne/INRP.</w:t>
      </w:r>
    </w:p>
    <w:p w:rsidR="000F25A8" w:rsidRPr="000F25A8" w:rsidRDefault="000F25A8" w:rsidP="000C0BA2">
      <w:pPr>
        <w:jc w:val="both"/>
        <w:rPr>
          <w:rFonts w:ascii="Times New Roman" w:hAnsi="Times New Roman" w:cs="Times New Roman"/>
        </w:rPr>
      </w:pPr>
      <w:r w:rsidRPr="00E57CF9">
        <w:rPr>
          <w:rFonts w:ascii="Times New Roman" w:hAnsi="Times New Roman" w:cs="Times New Roman"/>
        </w:rPr>
        <w:t xml:space="preserve">Den Boer, P. (2015). </w:t>
      </w:r>
      <w:r w:rsidRPr="00E57CF9">
        <w:rPr>
          <w:rFonts w:ascii="Times New Roman" w:hAnsi="Times New Roman" w:cs="Times New Roman"/>
          <w:i/>
        </w:rPr>
        <w:t>Une histoire des historiens</w:t>
      </w:r>
      <w:r w:rsidRPr="00004928">
        <w:rPr>
          <w:rFonts w:ascii="Times New Roman" w:hAnsi="Times New Roman" w:cs="Times New Roman"/>
          <w:i/>
        </w:rPr>
        <w:t xml:space="preserve"> français</w:t>
      </w:r>
      <w:r w:rsidRPr="00004928">
        <w:rPr>
          <w:rFonts w:ascii="Times New Roman" w:hAnsi="Times New Roman" w:cs="Times New Roman"/>
        </w:rPr>
        <w:t xml:space="preserve">. Paris : </w:t>
      </w:r>
      <w:proofErr w:type="spellStart"/>
      <w:r w:rsidRPr="00004928">
        <w:rPr>
          <w:rFonts w:ascii="Times New Roman" w:hAnsi="Times New Roman" w:cs="Times New Roman"/>
        </w:rPr>
        <w:t>Vendémaire</w:t>
      </w:r>
      <w:proofErr w:type="spellEnd"/>
      <w:r w:rsidRPr="00004928">
        <w:rPr>
          <w:rFonts w:ascii="Times New Roman" w:hAnsi="Times New Roman" w:cs="Times New Roman"/>
        </w:rPr>
        <w:t>.</w:t>
      </w:r>
    </w:p>
    <w:p w:rsidR="009E6FF8" w:rsidRDefault="009E6FF8" w:rsidP="000C0BA2">
      <w:pPr>
        <w:jc w:val="both"/>
        <w:rPr>
          <w:rFonts w:ascii="Times New Roman" w:hAnsi="Times New Roman" w:cs="Times New Roman"/>
        </w:rPr>
      </w:pPr>
      <w:r w:rsidRPr="00004928">
        <w:rPr>
          <w:rFonts w:ascii="Times New Roman" w:hAnsi="Times New Roman" w:cs="Times New Roman"/>
        </w:rPr>
        <w:t xml:space="preserve">Gendre, C. et </w:t>
      </w:r>
      <w:proofErr w:type="spellStart"/>
      <w:r w:rsidRPr="00004928">
        <w:rPr>
          <w:rFonts w:ascii="Times New Roman" w:hAnsi="Times New Roman" w:cs="Times New Roman"/>
        </w:rPr>
        <w:t>Javelier</w:t>
      </w:r>
      <w:proofErr w:type="spellEnd"/>
      <w:r w:rsidRPr="00004928">
        <w:rPr>
          <w:rFonts w:ascii="Times New Roman" w:hAnsi="Times New Roman" w:cs="Times New Roman"/>
        </w:rPr>
        <w:t xml:space="preserve">, F. (1978). </w:t>
      </w:r>
      <w:r w:rsidRPr="00004928">
        <w:rPr>
          <w:rFonts w:ascii="Times New Roman" w:hAnsi="Times New Roman" w:cs="Times New Roman"/>
          <w:i/>
        </w:rPr>
        <w:t>École, histoire de France et minorités nationales</w:t>
      </w:r>
      <w:r w:rsidRPr="00004928">
        <w:rPr>
          <w:rFonts w:ascii="Times New Roman" w:hAnsi="Times New Roman" w:cs="Times New Roman"/>
        </w:rPr>
        <w:t xml:space="preserve">. Lyon : </w:t>
      </w:r>
      <w:proofErr w:type="spellStart"/>
      <w:r w:rsidRPr="00004928">
        <w:rPr>
          <w:rFonts w:ascii="Times New Roman" w:hAnsi="Times New Roman" w:cs="Times New Roman"/>
        </w:rPr>
        <w:t>Fédérop</w:t>
      </w:r>
      <w:proofErr w:type="spellEnd"/>
      <w:r w:rsidRPr="00004928">
        <w:rPr>
          <w:rFonts w:ascii="Times New Roman" w:hAnsi="Times New Roman" w:cs="Times New Roman"/>
        </w:rPr>
        <w:t>.</w:t>
      </w:r>
    </w:p>
    <w:p w:rsidR="000F25A8" w:rsidRPr="003018F9" w:rsidRDefault="000F25A8" w:rsidP="000F25A8">
      <w:pPr>
        <w:jc w:val="both"/>
        <w:rPr>
          <w:rFonts w:ascii="Times New Roman" w:hAnsi="Times New Roman" w:cs="Times New Roman"/>
        </w:rPr>
      </w:pPr>
      <w:r w:rsidRPr="003018F9">
        <w:rPr>
          <w:rFonts w:ascii="Times New Roman" w:hAnsi="Times New Roman" w:cs="Times New Roman"/>
        </w:rPr>
        <w:t xml:space="preserve">Kahn, P. (2002). </w:t>
      </w:r>
      <w:r w:rsidRPr="003018F9">
        <w:rPr>
          <w:rFonts w:ascii="Times New Roman" w:hAnsi="Times New Roman" w:cs="Times New Roman"/>
          <w:i/>
        </w:rPr>
        <w:t>La leçon de choses. Naissance de l’enseignement des sciences à l’école primaire</w:t>
      </w:r>
      <w:r w:rsidRPr="003018F9">
        <w:rPr>
          <w:rFonts w:ascii="Times New Roman" w:hAnsi="Times New Roman" w:cs="Times New Roman"/>
        </w:rPr>
        <w:t>. Villeneuve d’</w:t>
      </w:r>
      <w:proofErr w:type="spellStart"/>
      <w:r w:rsidRPr="003018F9">
        <w:rPr>
          <w:rFonts w:ascii="Times New Roman" w:hAnsi="Times New Roman" w:cs="Times New Roman"/>
        </w:rPr>
        <w:t>Asq</w:t>
      </w:r>
      <w:proofErr w:type="spellEnd"/>
      <w:r w:rsidRPr="003018F9">
        <w:rPr>
          <w:rFonts w:ascii="Times New Roman" w:hAnsi="Times New Roman" w:cs="Times New Roman"/>
        </w:rPr>
        <w:t> : Presses universitaires du Septentrion.</w:t>
      </w:r>
    </w:p>
    <w:p w:rsidR="000F25A8" w:rsidRPr="003018F9" w:rsidRDefault="000F25A8" w:rsidP="000F25A8">
      <w:pPr>
        <w:jc w:val="both"/>
        <w:rPr>
          <w:rFonts w:ascii="Times New Roman" w:hAnsi="Times New Roman" w:cs="Times New Roman"/>
        </w:rPr>
      </w:pPr>
      <w:r w:rsidRPr="003018F9">
        <w:rPr>
          <w:rFonts w:ascii="Times New Roman" w:hAnsi="Times New Roman" w:cs="Times New Roman"/>
        </w:rPr>
        <w:t>Kahn, P. (2010b). L’enseignement des sciences. In F. Jacquet-</w:t>
      </w:r>
      <w:proofErr w:type="spellStart"/>
      <w:r w:rsidRPr="003018F9">
        <w:rPr>
          <w:rFonts w:ascii="Times New Roman" w:hAnsi="Times New Roman" w:cs="Times New Roman"/>
        </w:rPr>
        <w:t>Francillon</w:t>
      </w:r>
      <w:proofErr w:type="spellEnd"/>
      <w:r w:rsidRPr="003018F9">
        <w:rPr>
          <w:rFonts w:ascii="Times New Roman" w:hAnsi="Times New Roman" w:cs="Times New Roman"/>
        </w:rPr>
        <w:t>, R. d’</w:t>
      </w:r>
      <w:proofErr w:type="spellStart"/>
      <w:r w:rsidRPr="003018F9">
        <w:rPr>
          <w:rFonts w:ascii="Times New Roman" w:hAnsi="Times New Roman" w:cs="Times New Roman"/>
        </w:rPr>
        <w:t>Enfert</w:t>
      </w:r>
      <w:proofErr w:type="spellEnd"/>
      <w:r w:rsidRPr="003018F9">
        <w:rPr>
          <w:rFonts w:ascii="Times New Roman" w:hAnsi="Times New Roman" w:cs="Times New Roman"/>
        </w:rPr>
        <w:t xml:space="preserve"> et L. </w:t>
      </w:r>
      <w:proofErr w:type="spellStart"/>
      <w:r w:rsidRPr="003018F9">
        <w:rPr>
          <w:rFonts w:ascii="Times New Roman" w:hAnsi="Times New Roman" w:cs="Times New Roman"/>
        </w:rPr>
        <w:t>Loeffel</w:t>
      </w:r>
      <w:proofErr w:type="spellEnd"/>
      <w:r w:rsidRPr="003018F9">
        <w:rPr>
          <w:rFonts w:ascii="Times New Roman" w:hAnsi="Times New Roman" w:cs="Times New Roman"/>
        </w:rPr>
        <w:t>, (</w:t>
      </w:r>
      <w:proofErr w:type="spellStart"/>
      <w:r w:rsidRPr="003018F9">
        <w:rPr>
          <w:rFonts w:ascii="Times New Roman" w:hAnsi="Times New Roman" w:cs="Times New Roman"/>
        </w:rPr>
        <w:t>dir</w:t>
      </w:r>
      <w:proofErr w:type="spellEnd"/>
      <w:r w:rsidRPr="003018F9">
        <w:rPr>
          <w:rFonts w:ascii="Times New Roman" w:hAnsi="Times New Roman" w:cs="Times New Roman"/>
        </w:rPr>
        <w:t xml:space="preserve">.), </w:t>
      </w:r>
      <w:r w:rsidRPr="003018F9">
        <w:rPr>
          <w:rFonts w:ascii="Times New Roman" w:hAnsi="Times New Roman" w:cs="Times New Roman"/>
          <w:i/>
        </w:rPr>
        <w:t>Une histoire de l’école. Anthologie de l’éducation et de l’enseignement en France XVIII-XXe siècle</w:t>
      </w:r>
      <w:r w:rsidRPr="003018F9">
        <w:rPr>
          <w:rFonts w:ascii="Times New Roman" w:hAnsi="Times New Roman" w:cs="Times New Roman"/>
        </w:rPr>
        <w:t>, pp.343-350. Paris : Retz.</w:t>
      </w:r>
    </w:p>
    <w:p w:rsidR="000F25A8" w:rsidRDefault="000F25A8" w:rsidP="000F25A8">
      <w:pPr>
        <w:ind w:left="284" w:hanging="284"/>
        <w:jc w:val="both"/>
        <w:rPr>
          <w:rFonts w:ascii="Times New Roman" w:hAnsi="Times New Roman" w:cs="Times New Roman"/>
        </w:rPr>
      </w:pPr>
      <w:r w:rsidRPr="003018F9">
        <w:rPr>
          <w:rFonts w:ascii="Times New Roman" w:hAnsi="Times New Roman" w:cs="Times New Roman"/>
        </w:rPr>
        <w:t>Kahn, P. et Michel, Y. (</w:t>
      </w:r>
      <w:proofErr w:type="spellStart"/>
      <w:r w:rsidRPr="003018F9">
        <w:rPr>
          <w:rFonts w:ascii="Times New Roman" w:hAnsi="Times New Roman" w:cs="Times New Roman"/>
        </w:rPr>
        <w:t>dir</w:t>
      </w:r>
      <w:proofErr w:type="spellEnd"/>
      <w:r w:rsidRPr="003018F9">
        <w:rPr>
          <w:rFonts w:ascii="Times New Roman" w:hAnsi="Times New Roman" w:cs="Times New Roman"/>
        </w:rPr>
        <w:t xml:space="preserve">.). (2016). </w:t>
      </w:r>
      <w:r w:rsidRPr="003018F9">
        <w:rPr>
          <w:rFonts w:ascii="Times New Roman" w:hAnsi="Times New Roman" w:cs="Times New Roman"/>
          <w:i/>
        </w:rPr>
        <w:t>Formation, transformations des savoirs scolaires</w:t>
      </w:r>
      <w:r w:rsidRPr="003018F9">
        <w:rPr>
          <w:rFonts w:ascii="Times New Roman" w:hAnsi="Times New Roman" w:cs="Times New Roman"/>
        </w:rPr>
        <w:t xml:space="preserve">. Caen : PUC. </w:t>
      </w:r>
    </w:p>
    <w:p w:rsidR="000C0BA2" w:rsidRDefault="00D12A26" w:rsidP="000C0BA2">
      <w:pPr>
        <w:jc w:val="both"/>
        <w:rPr>
          <w:rFonts w:ascii="Times New Roman" w:hAnsi="Times New Roman" w:cs="Times New Roman"/>
        </w:rPr>
      </w:pPr>
      <w:r>
        <w:rPr>
          <w:rFonts w:ascii="Times New Roman" w:hAnsi="Times New Roman" w:cs="Times New Roman"/>
        </w:rPr>
        <w:t xml:space="preserve">Leduc, J. (2016). </w:t>
      </w:r>
      <w:r w:rsidRPr="00D12A26">
        <w:rPr>
          <w:rFonts w:ascii="Times New Roman" w:hAnsi="Times New Roman" w:cs="Times New Roman"/>
          <w:i/>
        </w:rPr>
        <w:t>Ernest Lavisse. L’histoire au cœur</w:t>
      </w:r>
      <w:r>
        <w:rPr>
          <w:rFonts w:ascii="Times New Roman" w:hAnsi="Times New Roman" w:cs="Times New Roman"/>
        </w:rPr>
        <w:t>. Paris : Armand Colin.</w:t>
      </w:r>
    </w:p>
    <w:p w:rsidR="005A3A78" w:rsidRDefault="009E6FF8" w:rsidP="000C0BA2">
      <w:pPr>
        <w:jc w:val="both"/>
        <w:rPr>
          <w:rFonts w:ascii="Times New Roman" w:hAnsi="Times New Roman" w:cs="Times New Roman"/>
          <w:lang w:eastAsia="fr-FR"/>
        </w:rPr>
      </w:pPr>
      <w:r w:rsidRPr="00D759B4">
        <w:rPr>
          <w:rFonts w:ascii="Times New Roman" w:hAnsi="Times New Roman" w:cs="Times New Roman"/>
          <w:lang w:eastAsia="fr-FR"/>
        </w:rPr>
        <w:t xml:space="preserve">Nora, P. (2013). </w:t>
      </w:r>
      <w:r w:rsidRPr="00D759B4">
        <w:rPr>
          <w:rFonts w:ascii="Times New Roman" w:hAnsi="Times New Roman" w:cs="Times New Roman"/>
          <w:i/>
          <w:lang w:eastAsia="fr-FR"/>
        </w:rPr>
        <w:t>Recherches de la France</w:t>
      </w:r>
      <w:r w:rsidRPr="00D759B4">
        <w:rPr>
          <w:rFonts w:ascii="Times New Roman" w:hAnsi="Times New Roman" w:cs="Times New Roman"/>
          <w:lang w:eastAsia="fr-FR"/>
        </w:rPr>
        <w:t>. Paris : Gallimard.</w:t>
      </w:r>
    </w:p>
    <w:p w:rsidR="00D12A26" w:rsidRDefault="00FB66A5" w:rsidP="000C0BA2">
      <w:pPr>
        <w:jc w:val="both"/>
        <w:rPr>
          <w:rFonts w:ascii="Times New Roman" w:hAnsi="Times New Roman" w:cs="Times New Roman"/>
        </w:rPr>
      </w:pPr>
      <w:r>
        <w:rPr>
          <w:rFonts w:ascii="Times New Roman" w:hAnsi="Times New Roman" w:cs="Times New Roman"/>
        </w:rPr>
        <w:t xml:space="preserve">Nourrisson, D. (2007). Figures de manuel, figures de mode. L’exemple de la Commune de Paris. In M. </w:t>
      </w:r>
      <w:proofErr w:type="spellStart"/>
      <w:r>
        <w:rPr>
          <w:rFonts w:ascii="Times New Roman" w:hAnsi="Times New Roman" w:cs="Times New Roman"/>
        </w:rPr>
        <w:t>Verdelhen</w:t>
      </w:r>
      <w:proofErr w:type="spellEnd"/>
      <w:r>
        <w:rPr>
          <w:rFonts w:ascii="Times New Roman" w:hAnsi="Times New Roman" w:cs="Times New Roman"/>
        </w:rPr>
        <w:t xml:space="preserve">-Bourgade et B. </w:t>
      </w:r>
      <w:proofErr w:type="spellStart"/>
      <w:r>
        <w:rPr>
          <w:rFonts w:ascii="Times New Roman" w:hAnsi="Times New Roman" w:cs="Times New Roman"/>
        </w:rPr>
        <w:t>Bakhouche</w:t>
      </w:r>
      <w:proofErr w:type="spellEnd"/>
      <w:r>
        <w:rPr>
          <w:rFonts w:ascii="Times New Roman" w:hAnsi="Times New Roman" w:cs="Times New Roman"/>
        </w:rPr>
        <w:t xml:space="preserve">, P. </w:t>
      </w:r>
      <w:proofErr w:type="spellStart"/>
      <w:r>
        <w:rPr>
          <w:rFonts w:ascii="Times New Roman" w:hAnsi="Times New Roman" w:cs="Times New Roman"/>
        </w:rPr>
        <w:t>Boutan</w:t>
      </w:r>
      <w:proofErr w:type="spellEnd"/>
      <w:r>
        <w:rPr>
          <w:rFonts w:ascii="Times New Roman" w:hAnsi="Times New Roman" w:cs="Times New Roman"/>
        </w:rPr>
        <w:t>, R. Etienne, (</w:t>
      </w:r>
      <w:proofErr w:type="spellStart"/>
      <w:r>
        <w:rPr>
          <w:rFonts w:ascii="Times New Roman" w:hAnsi="Times New Roman" w:cs="Times New Roman"/>
        </w:rPr>
        <w:t>dir</w:t>
      </w:r>
      <w:proofErr w:type="spellEnd"/>
      <w:r>
        <w:rPr>
          <w:rFonts w:ascii="Times New Roman" w:hAnsi="Times New Roman" w:cs="Times New Roman"/>
        </w:rPr>
        <w:t xml:space="preserve">.), </w:t>
      </w:r>
      <w:r w:rsidRPr="00FB66A5">
        <w:rPr>
          <w:rFonts w:ascii="Times New Roman" w:hAnsi="Times New Roman" w:cs="Times New Roman"/>
          <w:i/>
        </w:rPr>
        <w:t>Les manuels scolaires, miroirs de la nation ?</w:t>
      </w:r>
      <w:r>
        <w:rPr>
          <w:rFonts w:ascii="Times New Roman" w:hAnsi="Times New Roman" w:cs="Times New Roman"/>
        </w:rPr>
        <w:t xml:space="preserve">, pp. 197-216. Paris : </w:t>
      </w:r>
      <w:proofErr w:type="spellStart"/>
      <w:r>
        <w:rPr>
          <w:rFonts w:ascii="Times New Roman" w:hAnsi="Times New Roman" w:cs="Times New Roman"/>
        </w:rPr>
        <w:t>L’Harmattan</w:t>
      </w:r>
      <w:proofErr w:type="spellEnd"/>
      <w:r>
        <w:rPr>
          <w:rFonts w:ascii="Times New Roman" w:hAnsi="Times New Roman" w:cs="Times New Roman"/>
        </w:rPr>
        <w:t>.</w:t>
      </w:r>
    </w:p>
    <w:p w:rsidR="00B26479" w:rsidRDefault="00B26479" w:rsidP="000C0BA2">
      <w:pPr>
        <w:jc w:val="both"/>
        <w:rPr>
          <w:rFonts w:ascii="Times New Roman" w:hAnsi="Times New Roman" w:cs="Times New Roman"/>
        </w:rPr>
      </w:pPr>
      <w:proofErr w:type="spellStart"/>
      <w:r>
        <w:rPr>
          <w:rFonts w:ascii="Times New Roman" w:hAnsi="Times New Roman" w:cs="Times New Roman"/>
        </w:rPr>
        <w:t>Tutiaux</w:t>
      </w:r>
      <w:proofErr w:type="spellEnd"/>
      <w:r>
        <w:rPr>
          <w:rFonts w:ascii="Times New Roman" w:hAnsi="Times New Roman" w:cs="Times New Roman"/>
        </w:rPr>
        <w:t xml:space="preserve">-Guillon, N. et Nourrisson, D. (2003). La Commune de 1871, une </w:t>
      </w:r>
      <w:proofErr w:type="spellStart"/>
      <w:r>
        <w:rPr>
          <w:rFonts w:ascii="Times New Roman" w:hAnsi="Times New Roman" w:cs="Times New Roman"/>
        </w:rPr>
        <w:t>Erynie</w:t>
      </w:r>
      <w:proofErr w:type="spellEnd"/>
      <w:r>
        <w:rPr>
          <w:rFonts w:ascii="Times New Roman" w:hAnsi="Times New Roman" w:cs="Times New Roman"/>
        </w:rPr>
        <w:t xml:space="preserve"> de l’enseignement ? </w:t>
      </w:r>
      <w:r w:rsidRPr="00B26479">
        <w:rPr>
          <w:rFonts w:ascii="Times New Roman" w:hAnsi="Times New Roman" w:cs="Times New Roman"/>
          <w:i/>
        </w:rPr>
        <w:t>Le Cartable de Clio</w:t>
      </w:r>
      <w:r>
        <w:rPr>
          <w:rFonts w:ascii="Times New Roman" w:hAnsi="Times New Roman" w:cs="Times New Roman"/>
        </w:rPr>
        <w:t xml:space="preserve">, </w:t>
      </w:r>
      <w:r w:rsidRPr="00B26479">
        <w:rPr>
          <w:rFonts w:ascii="Times New Roman" w:hAnsi="Times New Roman" w:cs="Times New Roman"/>
          <w:i/>
        </w:rPr>
        <w:t>3</w:t>
      </w:r>
      <w:r>
        <w:rPr>
          <w:rFonts w:ascii="Times New Roman" w:hAnsi="Times New Roman" w:cs="Times New Roman"/>
        </w:rPr>
        <w:t>, 38-51.</w:t>
      </w:r>
    </w:p>
    <w:p w:rsidR="00B26479" w:rsidRDefault="00B26479" w:rsidP="00B26479">
      <w:pPr>
        <w:jc w:val="both"/>
        <w:rPr>
          <w:rFonts w:ascii="Times New Roman" w:hAnsi="Times New Roman" w:cs="Times New Roman"/>
        </w:rPr>
      </w:pPr>
      <w:proofErr w:type="spellStart"/>
      <w:r>
        <w:rPr>
          <w:rFonts w:ascii="Times New Roman" w:hAnsi="Times New Roman" w:cs="Times New Roman"/>
        </w:rPr>
        <w:t>Tutiaux</w:t>
      </w:r>
      <w:proofErr w:type="spellEnd"/>
      <w:r>
        <w:rPr>
          <w:rFonts w:ascii="Times New Roman" w:hAnsi="Times New Roman" w:cs="Times New Roman"/>
        </w:rPr>
        <w:t xml:space="preserve">-Guillon, N. et Nourrisson, D. (2004). La Commune enseignée au cour des Républiques : une affaire d’images. In </w:t>
      </w:r>
      <w:r w:rsidRPr="00B26479">
        <w:rPr>
          <w:rFonts w:ascii="Times New Roman" w:hAnsi="Times New Roman" w:cs="Times New Roman"/>
          <w:i/>
        </w:rPr>
        <w:t>La Commune de 1871. L’événement, les hommes et la mémoire</w:t>
      </w:r>
      <w:r>
        <w:rPr>
          <w:rFonts w:ascii="Times New Roman" w:hAnsi="Times New Roman" w:cs="Times New Roman"/>
        </w:rPr>
        <w:t>, pp.337-368. Saint-Etienne : PUSE.</w:t>
      </w:r>
    </w:p>
    <w:p w:rsidR="00D12A26" w:rsidRPr="005221D3" w:rsidRDefault="005221D3" w:rsidP="00D12A26">
      <w:pPr>
        <w:jc w:val="both"/>
        <w:rPr>
          <w:rFonts w:ascii="Times New Roman" w:hAnsi="Times New Roman" w:cs="Times New Roman"/>
          <w:b/>
        </w:rPr>
      </w:pPr>
      <w:r>
        <w:rPr>
          <w:rFonts w:ascii="Times New Roman" w:hAnsi="Times New Roman" w:cs="Times New Roman"/>
          <w:b/>
        </w:rPr>
        <w:t xml:space="preserve">Instruments de </w:t>
      </w:r>
      <w:r w:rsidR="009E6FF8">
        <w:rPr>
          <w:rFonts w:ascii="Times New Roman" w:hAnsi="Times New Roman" w:cs="Times New Roman"/>
          <w:b/>
        </w:rPr>
        <w:t>recherches</w:t>
      </w:r>
    </w:p>
    <w:p w:rsidR="00D12A26" w:rsidRPr="005221D3" w:rsidRDefault="00D12A26" w:rsidP="00D12A26">
      <w:pPr>
        <w:jc w:val="both"/>
        <w:rPr>
          <w:rFonts w:ascii="Times New Roman" w:hAnsi="Times New Roman" w:cs="Times New Roman"/>
        </w:rPr>
      </w:pPr>
      <w:r w:rsidRPr="005221D3">
        <w:rPr>
          <w:rFonts w:ascii="Times New Roman" w:hAnsi="Times New Roman" w:cs="Times New Roman"/>
        </w:rPr>
        <w:t xml:space="preserve">Caplat, G. (1997). </w:t>
      </w:r>
      <w:r w:rsidRPr="005221D3">
        <w:rPr>
          <w:rFonts w:ascii="Times New Roman" w:hAnsi="Times New Roman" w:cs="Times New Roman"/>
          <w:i/>
        </w:rPr>
        <w:t>L’inspection générale de l’instruction publique au XXe siècle. Dictionnaire biographique des inspecteurs généraux et des inspecteurs de l’Académie de Paris, 1914-1939</w:t>
      </w:r>
      <w:r w:rsidRPr="005221D3">
        <w:rPr>
          <w:rFonts w:ascii="Times New Roman" w:hAnsi="Times New Roman" w:cs="Times New Roman"/>
        </w:rPr>
        <w:t>. Paris : INRP.</w:t>
      </w:r>
    </w:p>
    <w:p w:rsidR="00D12A26" w:rsidRPr="005221D3" w:rsidRDefault="00D12A26" w:rsidP="00D12A26">
      <w:pPr>
        <w:jc w:val="both"/>
        <w:rPr>
          <w:rFonts w:ascii="Times New Roman" w:hAnsi="Times New Roman" w:cs="Times New Roman"/>
        </w:rPr>
      </w:pPr>
      <w:r w:rsidRPr="005221D3">
        <w:rPr>
          <w:rFonts w:ascii="Times New Roman" w:hAnsi="Times New Roman" w:cs="Times New Roman"/>
        </w:rPr>
        <w:t xml:space="preserve">Caplat, G. (1997). </w:t>
      </w:r>
      <w:r w:rsidRPr="005221D3">
        <w:rPr>
          <w:rFonts w:ascii="Times New Roman" w:hAnsi="Times New Roman" w:cs="Times New Roman"/>
          <w:i/>
        </w:rPr>
        <w:t>L’inspection générale de l’instruction publique au XXe siècle. Dictionnaire biographique des inspecteurs généraux et des inspecteurs de l’Académie de Paris, 1914-1939</w:t>
      </w:r>
      <w:r w:rsidRPr="005221D3">
        <w:rPr>
          <w:rFonts w:ascii="Times New Roman" w:hAnsi="Times New Roman" w:cs="Times New Roman"/>
        </w:rPr>
        <w:t>. Paris : INRP.</w:t>
      </w:r>
    </w:p>
    <w:p w:rsidR="00D12A26" w:rsidRPr="005221D3" w:rsidRDefault="00D12A26" w:rsidP="00D12A26">
      <w:pPr>
        <w:jc w:val="both"/>
        <w:rPr>
          <w:rFonts w:ascii="Times New Roman" w:hAnsi="Times New Roman" w:cs="Times New Roman"/>
        </w:rPr>
      </w:pPr>
      <w:r w:rsidRPr="005221D3">
        <w:rPr>
          <w:rFonts w:ascii="Times New Roman" w:hAnsi="Times New Roman" w:cs="Times New Roman"/>
        </w:rPr>
        <w:t xml:space="preserve">Caplat, G. et </w:t>
      </w:r>
      <w:proofErr w:type="spellStart"/>
      <w:r w:rsidRPr="005221D3">
        <w:rPr>
          <w:rFonts w:ascii="Times New Roman" w:hAnsi="Times New Roman" w:cs="Times New Roman"/>
        </w:rPr>
        <w:t>Lebedeff-Choppin</w:t>
      </w:r>
      <w:proofErr w:type="spellEnd"/>
      <w:r w:rsidRPr="005221D3">
        <w:rPr>
          <w:rFonts w:ascii="Times New Roman" w:hAnsi="Times New Roman" w:cs="Times New Roman"/>
        </w:rPr>
        <w:t xml:space="preserve">, B. (2002). </w:t>
      </w:r>
      <w:r w:rsidRPr="005221D3">
        <w:rPr>
          <w:rFonts w:ascii="Times New Roman" w:hAnsi="Times New Roman" w:cs="Times New Roman"/>
          <w:i/>
        </w:rPr>
        <w:t>L’inspection générale et l’enseignement supérieur</w:t>
      </w:r>
      <w:r w:rsidR="005221D3" w:rsidRPr="005221D3">
        <w:rPr>
          <w:rFonts w:ascii="Times New Roman" w:hAnsi="Times New Roman" w:cs="Times New Roman"/>
          <w:i/>
        </w:rPr>
        <w:t xml:space="preserve"> au XIXe siècle</w:t>
      </w:r>
      <w:r w:rsidR="005221D3" w:rsidRPr="005221D3">
        <w:rPr>
          <w:rFonts w:ascii="Times New Roman" w:hAnsi="Times New Roman" w:cs="Times New Roman"/>
        </w:rPr>
        <w:t>. Paris : INRP.</w:t>
      </w:r>
    </w:p>
    <w:p w:rsidR="00D12A26" w:rsidRPr="005221D3" w:rsidRDefault="00D12A26" w:rsidP="00D12A26">
      <w:pPr>
        <w:jc w:val="both"/>
        <w:rPr>
          <w:rFonts w:ascii="Times New Roman" w:hAnsi="Times New Roman" w:cs="Times New Roman"/>
        </w:rPr>
      </w:pPr>
      <w:proofErr w:type="spellStart"/>
      <w:r w:rsidRPr="005221D3">
        <w:rPr>
          <w:rFonts w:ascii="Times New Roman" w:hAnsi="Times New Roman" w:cs="Times New Roman"/>
        </w:rPr>
        <w:t>Charle</w:t>
      </w:r>
      <w:proofErr w:type="spellEnd"/>
      <w:r w:rsidRPr="005221D3">
        <w:rPr>
          <w:rFonts w:ascii="Times New Roman" w:hAnsi="Times New Roman" w:cs="Times New Roman"/>
        </w:rPr>
        <w:t xml:space="preserve">, C. (1985). </w:t>
      </w:r>
      <w:r w:rsidRPr="005221D3">
        <w:rPr>
          <w:rFonts w:ascii="Times New Roman" w:hAnsi="Times New Roman" w:cs="Times New Roman"/>
          <w:i/>
        </w:rPr>
        <w:t>Les professeurs de la faculté des lettres de Paris – Dictionnaire biographique 1809-1908</w:t>
      </w:r>
      <w:r w:rsidRPr="005221D3">
        <w:rPr>
          <w:rFonts w:ascii="Times New Roman" w:hAnsi="Times New Roman" w:cs="Times New Roman"/>
        </w:rPr>
        <w:t>. Paris : INRP.</w:t>
      </w:r>
    </w:p>
    <w:p w:rsidR="00D12A26" w:rsidRPr="005221D3" w:rsidRDefault="00D12A26" w:rsidP="00D12A26">
      <w:pPr>
        <w:jc w:val="both"/>
        <w:rPr>
          <w:rFonts w:ascii="Times New Roman" w:hAnsi="Times New Roman" w:cs="Times New Roman"/>
        </w:rPr>
      </w:pPr>
      <w:proofErr w:type="spellStart"/>
      <w:r w:rsidRPr="005221D3">
        <w:rPr>
          <w:rFonts w:ascii="Times New Roman" w:hAnsi="Times New Roman" w:cs="Times New Roman"/>
        </w:rPr>
        <w:t>Charle</w:t>
      </w:r>
      <w:proofErr w:type="spellEnd"/>
      <w:r w:rsidRPr="005221D3">
        <w:rPr>
          <w:rFonts w:ascii="Times New Roman" w:hAnsi="Times New Roman" w:cs="Times New Roman"/>
        </w:rPr>
        <w:t xml:space="preserve">, C. (1986). </w:t>
      </w:r>
      <w:r w:rsidRPr="005221D3">
        <w:rPr>
          <w:rFonts w:ascii="Times New Roman" w:hAnsi="Times New Roman" w:cs="Times New Roman"/>
          <w:i/>
        </w:rPr>
        <w:t>Les professeurs de la faculté des lettres de Paris – Dictionnaire biographique 1909-1939</w:t>
      </w:r>
      <w:r w:rsidRPr="005221D3">
        <w:rPr>
          <w:rFonts w:ascii="Times New Roman" w:hAnsi="Times New Roman" w:cs="Times New Roman"/>
        </w:rPr>
        <w:t>. Paris : INRP.</w:t>
      </w:r>
    </w:p>
    <w:p w:rsidR="00D12A26" w:rsidRPr="005221D3" w:rsidRDefault="00D12A26" w:rsidP="00D12A26">
      <w:pPr>
        <w:jc w:val="both"/>
        <w:rPr>
          <w:rFonts w:ascii="Times New Roman" w:hAnsi="Times New Roman" w:cs="Times New Roman"/>
        </w:rPr>
      </w:pPr>
      <w:proofErr w:type="spellStart"/>
      <w:r w:rsidRPr="005221D3">
        <w:rPr>
          <w:rFonts w:ascii="Times New Roman" w:hAnsi="Times New Roman" w:cs="Times New Roman"/>
        </w:rPr>
        <w:t>Condette</w:t>
      </w:r>
      <w:proofErr w:type="spellEnd"/>
      <w:r w:rsidRPr="005221D3">
        <w:rPr>
          <w:rFonts w:ascii="Times New Roman" w:hAnsi="Times New Roman" w:cs="Times New Roman"/>
        </w:rPr>
        <w:t xml:space="preserve">, J.-F. (2006). </w:t>
      </w:r>
      <w:hyperlink r:id="rId29" w:history="1">
        <w:r w:rsidRPr="005221D3">
          <w:rPr>
            <w:rStyle w:val="Lienhypertexte"/>
            <w:rFonts w:ascii="Times New Roman" w:hAnsi="Times New Roman" w:cs="Times New Roman"/>
            <w:i/>
            <w:color w:val="auto"/>
            <w:u w:val="none"/>
          </w:rPr>
          <w:t>Les recteurs d'académie en France de 1808 à 1940. Tome II, Dictionnaire biographique</w:t>
        </w:r>
        <w:r w:rsidRPr="005221D3">
          <w:rPr>
            <w:rStyle w:val="Lienhypertexte"/>
            <w:rFonts w:ascii="Times New Roman" w:hAnsi="Times New Roman" w:cs="Times New Roman"/>
            <w:color w:val="auto"/>
            <w:u w:val="none"/>
          </w:rPr>
          <w:t xml:space="preserve"> </w:t>
        </w:r>
      </w:hyperlink>
      <w:r w:rsidRPr="005221D3">
        <w:rPr>
          <w:rFonts w:ascii="Times New Roman" w:hAnsi="Times New Roman" w:cs="Times New Roman"/>
        </w:rPr>
        <w:t>. Paris : INRP.</w:t>
      </w:r>
    </w:p>
    <w:p w:rsidR="00D12A26" w:rsidRPr="005221D3" w:rsidRDefault="00D12A26" w:rsidP="000C0BA2">
      <w:pPr>
        <w:jc w:val="both"/>
        <w:rPr>
          <w:rFonts w:ascii="Times New Roman" w:hAnsi="Times New Roman" w:cs="Times New Roman"/>
        </w:rPr>
      </w:pPr>
      <w:proofErr w:type="spellStart"/>
      <w:r w:rsidRPr="005221D3">
        <w:rPr>
          <w:rFonts w:ascii="Times New Roman" w:hAnsi="Times New Roman" w:cs="Times New Roman"/>
        </w:rPr>
        <w:t>Havelange</w:t>
      </w:r>
      <w:proofErr w:type="spellEnd"/>
      <w:r w:rsidRPr="005221D3">
        <w:rPr>
          <w:rFonts w:ascii="Times New Roman" w:hAnsi="Times New Roman" w:cs="Times New Roman"/>
        </w:rPr>
        <w:t xml:space="preserve">, I., Huguet, F., </w:t>
      </w:r>
      <w:proofErr w:type="spellStart"/>
      <w:r w:rsidRPr="005221D3">
        <w:rPr>
          <w:rFonts w:ascii="Times New Roman" w:hAnsi="Times New Roman" w:cs="Times New Roman"/>
        </w:rPr>
        <w:t>Lebedeff-Choppin</w:t>
      </w:r>
      <w:proofErr w:type="spellEnd"/>
      <w:r w:rsidRPr="005221D3">
        <w:rPr>
          <w:rFonts w:ascii="Times New Roman" w:hAnsi="Times New Roman" w:cs="Times New Roman"/>
        </w:rPr>
        <w:t xml:space="preserve">, B. (1986). </w:t>
      </w:r>
      <w:r w:rsidRPr="005221D3">
        <w:rPr>
          <w:rFonts w:ascii="Times New Roman" w:hAnsi="Times New Roman" w:cs="Times New Roman"/>
          <w:i/>
        </w:rPr>
        <w:t>Les inspecteurs généraux de l’instruction publique. Dictionnaire biographie 1802-1914</w:t>
      </w:r>
      <w:r w:rsidRPr="005221D3">
        <w:rPr>
          <w:rFonts w:ascii="Times New Roman" w:hAnsi="Times New Roman" w:cs="Times New Roman"/>
        </w:rPr>
        <w:t>. Paris : INRP.</w:t>
      </w:r>
    </w:p>
    <w:p w:rsidR="00D12A26" w:rsidRDefault="00D12A26" w:rsidP="000C0BA2">
      <w:pPr>
        <w:jc w:val="both"/>
        <w:rPr>
          <w:rFonts w:ascii="Times New Roman" w:hAnsi="Times New Roman" w:cs="Times New Roman"/>
        </w:rPr>
      </w:pPr>
    </w:p>
    <w:p w:rsidR="00151266" w:rsidRDefault="00151266" w:rsidP="000C0BA2">
      <w:pPr>
        <w:jc w:val="both"/>
        <w:rPr>
          <w:rFonts w:ascii="Times New Roman" w:hAnsi="Times New Roman" w:cs="Times New Roman"/>
        </w:rPr>
      </w:pPr>
    </w:p>
    <w:p w:rsidR="00151266" w:rsidRDefault="00151266" w:rsidP="000C0BA2">
      <w:pPr>
        <w:jc w:val="both"/>
        <w:rPr>
          <w:rFonts w:ascii="Times New Roman" w:hAnsi="Times New Roman" w:cs="Times New Roman"/>
        </w:rPr>
      </w:pPr>
    </w:p>
    <w:p w:rsidR="00151266" w:rsidRDefault="00151266" w:rsidP="000C0BA2">
      <w:pPr>
        <w:jc w:val="both"/>
        <w:rPr>
          <w:rFonts w:ascii="Times New Roman" w:hAnsi="Times New Roman" w:cs="Times New Roman"/>
        </w:rPr>
      </w:pPr>
    </w:p>
    <w:p w:rsidR="00151266" w:rsidRPr="00004928" w:rsidRDefault="00151266" w:rsidP="00151266">
      <w:pPr>
        <w:rPr>
          <w:rFonts w:ascii="Times New Roman" w:hAnsi="Times New Roman" w:cs="Times New Roman"/>
          <w:i/>
        </w:rPr>
      </w:pPr>
      <w:r w:rsidRPr="00004928">
        <w:rPr>
          <w:rFonts w:ascii="Times New Roman" w:hAnsi="Times New Roman" w:cs="Times New Roman"/>
          <w:b/>
        </w:rPr>
        <w:t>Annexe</w:t>
      </w:r>
      <w:r>
        <w:rPr>
          <w:rFonts w:ascii="Times New Roman" w:hAnsi="Times New Roman" w:cs="Times New Roman"/>
          <w:b/>
        </w:rPr>
        <w:t xml:space="preserve"> 1</w:t>
      </w:r>
    </w:p>
    <w:p w:rsidR="00151266" w:rsidRPr="00004928" w:rsidRDefault="00151266" w:rsidP="00151266">
      <w:pPr>
        <w:rPr>
          <w:rFonts w:ascii="Times New Roman" w:hAnsi="Times New Roman" w:cs="Times New Roman"/>
          <w:i/>
        </w:rPr>
      </w:pPr>
      <w:r w:rsidRPr="00004928">
        <w:rPr>
          <w:rFonts w:ascii="Times New Roman" w:hAnsi="Times New Roman" w:cs="Times New Roman"/>
          <w:i/>
        </w:rPr>
        <w:t>Tableau sur l’usage des manuels d’histoire (en 1889)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1818"/>
        <w:gridCol w:w="1685"/>
        <w:gridCol w:w="1500"/>
        <w:gridCol w:w="2367"/>
      </w:tblGrid>
      <w:tr w:rsidR="00151266" w:rsidRPr="00004928" w:rsidTr="00E84921">
        <w:tc>
          <w:tcPr>
            <w:tcW w:w="1692" w:type="dxa"/>
            <w:shd w:val="clear" w:color="auto" w:fill="E7E6E6" w:themeFill="background2"/>
          </w:tcPr>
          <w:p w:rsidR="00151266" w:rsidRPr="00004928" w:rsidRDefault="00151266" w:rsidP="00E84921">
            <w:pPr>
              <w:spacing w:after="46"/>
              <w:jc w:val="center"/>
              <w:rPr>
                <w:rFonts w:ascii="Times New Roman" w:hAnsi="Times New Roman" w:cs="Times New Roman"/>
                <w:b/>
              </w:rPr>
            </w:pPr>
            <w:r w:rsidRPr="00004928">
              <w:rPr>
                <w:rFonts w:ascii="Times New Roman" w:hAnsi="Times New Roman" w:cs="Times New Roman"/>
                <w:b/>
              </w:rPr>
              <w:t>Nom des auteurs</w:t>
            </w:r>
          </w:p>
        </w:tc>
        <w:tc>
          <w:tcPr>
            <w:tcW w:w="1818" w:type="dxa"/>
            <w:shd w:val="clear" w:color="auto" w:fill="E7E6E6" w:themeFill="background2"/>
          </w:tcPr>
          <w:p w:rsidR="00151266" w:rsidRPr="00004928" w:rsidRDefault="00151266" w:rsidP="00E84921">
            <w:pPr>
              <w:spacing w:after="46"/>
              <w:jc w:val="center"/>
              <w:rPr>
                <w:rFonts w:ascii="Times New Roman" w:hAnsi="Times New Roman" w:cs="Times New Roman"/>
                <w:b/>
              </w:rPr>
            </w:pPr>
            <w:r w:rsidRPr="00004928">
              <w:rPr>
                <w:rFonts w:ascii="Times New Roman" w:hAnsi="Times New Roman" w:cs="Times New Roman"/>
                <w:b/>
              </w:rPr>
              <w:t>Titre des ouvrages</w:t>
            </w:r>
          </w:p>
        </w:tc>
        <w:tc>
          <w:tcPr>
            <w:tcW w:w="1685" w:type="dxa"/>
            <w:shd w:val="clear" w:color="auto" w:fill="E7E6E6" w:themeFill="background2"/>
          </w:tcPr>
          <w:p w:rsidR="00151266" w:rsidRPr="00004928" w:rsidRDefault="00151266" w:rsidP="00E84921">
            <w:pPr>
              <w:spacing w:after="46"/>
              <w:jc w:val="center"/>
              <w:rPr>
                <w:rFonts w:ascii="Times New Roman" w:hAnsi="Times New Roman" w:cs="Times New Roman"/>
                <w:b/>
              </w:rPr>
            </w:pPr>
            <w:r w:rsidRPr="00004928">
              <w:rPr>
                <w:rFonts w:ascii="Times New Roman" w:hAnsi="Times New Roman" w:cs="Times New Roman"/>
                <w:b/>
              </w:rPr>
              <w:t>Editeurs</w:t>
            </w:r>
          </w:p>
        </w:tc>
        <w:tc>
          <w:tcPr>
            <w:tcW w:w="1500" w:type="dxa"/>
            <w:shd w:val="clear" w:color="auto" w:fill="E7E6E6" w:themeFill="background2"/>
          </w:tcPr>
          <w:p w:rsidR="00151266" w:rsidRPr="00004928" w:rsidRDefault="00151266" w:rsidP="00E84921">
            <w:pPr>
              <w:spacing w:after="46"/>
              <w:jc w:val="center"/>
              <w:rPr>
                <w:rFonts w:ascii="Times New Roman" w:hAnsi="Times New Roman" w:cs="Times New Roman"/>
                <w:b/>
              </w:rPr>
            </w:pPr>
            <w:r w:rsidRPr="00004928">
              <w:rPr>
                <w:rFonts w:ascii="Times New Roman" w:hAnsi="Times New Roman" w:cs="Times New Roman"/>
                <w:b/>
              </w:rPr>
              <w:t>Nombre de départements ayant adopté l’ouvrage</w:t>
            </w:r>
          </w:p>
        </w:tc>
        <w:tc>
          <w:tcPr>
            <w:tcW w:w="2367" w:type="dxa"/>
            <w:shd w:val="clear" w:color="auto" w:fill="E7E6E6" w:themeFill="background2"/>
          </w:tcPr>
          <w:p w:rsidR="00151266" w:rsidRPr="00004928" w:rsidRDefault="00151266" w:rsidP="00E84921">
            <w:pPr>
              <w:spacing w:after="46"/>
              <w:jc w:val="center"/>
              <w:rPr>
                <w:rFonts w:ascii="Times New Roman" w:hAnsi="Times New Roman" w:cs="Times New Roman"/>
                <w:b/>
              </w:rPr>
            </w:pPr>
            <w:r w:rsidRPr="00004928">
              <w:rPr>
                <w:rFonts w:ascii="Times New Roman" w:hAnsi="Times New Roman" w:cs="Times New Roman"/>
                <w:b/>
              </w:rPr>
              <w:t>Caractéristiques de l’auteur</w:t>
            </w:r>
          </w:p>
        </w:tc>
      </w:tr>
      <w:tr w:rsidR="00151266" w:rsidRPr="00004928" w:rsidTr="00E84921">
        <w:tc>
          <w:tcPr>
            <w:tcW w:w="1692"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Lavisse, Ernest (1842-1922)</w:t>
            </w:r>
          </w:p>
        </w:tc>
        <w:tc>
          <w:tcPr>
            <w:tcW w:w="1818"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Cours d’histoire de France 4 volumes</w:t>
            </w:r>
          </w:p>
        </w:tc>
        <w:tc>
          <w:tcPr>
            <w:tcW w:w="1685"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Armand Colin</w:t>
            </w:r>
          </w:p>
        </w:tc>
        <w:tc>
          <w:tcPr>
            <w:tcW w:w="1500" w:type="dxa"/>
          </w:tcPr>
          <w:p w:rsidR="00151266" w:rsidRPr="00004928" w:rsidRDefault="00151266" w:rsidP="00E84921">
            <w:pPr>
              <w:spacing w:after="46"/>
              <w:jc w:val="center"/>
              <w:rPr>
                <w:rFonts w:ascii="Times New Roman" w:hAnsi="Times New Roman" w:cs="Times New Roman"/>
                <w:sz w:val="16"/>
                <w:szCs w:val="16"/>
              </w:rPr>
            </w:pPr>
            <w:r w:rsidRPr="00004928">
              <w:rPr>
                <w:rFonts w:ascii="Times New Roman" w:hAnsi="Times New Roman" w:cs="Times New Roman"/>
                <w:sz w:val="16"/>
                <w:szCs w:val="16"/>
              </w:rPr>
              <w:t>81</w:t>
            </w:r>
          </w:p>
        </w:tc>
        <w:tc>
          <w:tcPr>
            <w:tcW w:w="2367" w:type="dxa"/>
          </w:tcPr>
          <w:p w:rsidR="00151266" w:rsidRPr="00004928" w:rsidRDefault="00151266" w:rsidP="00E84921">
            <w:pPr>
              <w:spacing w:after="46"/>
              <w:rPr>
                <w:rFonts w:ascii="Times New Roman" w:hAnsi="Times New Roman" w:cs="Times New Roman"/>
                <w:sz w:val="16"/>
                <w:szCs w:val="16"/>
              </w:rPr>
            </w:pPr>
          </w:p>
        </w:tc>
      </w:tr>
      <w:tr w:rsidR="00151266" w:rsidRPr="00004928" w:rsidTr="00E84921">
        <w:tc>
          <w:tcPr>
            <w:tcW w:w="1692"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Cons, Louis (1840-1882)</w:t>
            </w:r>
          </w:p>
        </w:tc>
        <w:tc>
          <w:tcPr>
            <w:tcW w:w="1818"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Histoire de France</w:t>
            </w:r>
          </w:p>
        </w:tc>
        <w:tc>
          <w:tcPr>
            <w:tcW w:w="1685"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Delagrave</w:t>
            </w:r>
          </w:p>
        </w:tc>
        <w:tc>
          <w:tcPr>
            <w:tcW w:w="1500" w:type="dxa"/>
          </w:tcPr>
          <w:p w:rsidR="00151266" w:rsidRPr="00004928" w:rsidRDefault="00151266" w:rsidP="00E84921">
            <w:pPr>
              <w:spacing w:after="46"/>
              <w:jc w:val="center"/>
              <w:rPr>
                <w:rFonts w:ascii="Times New Roman" w:hAnsi="Times New Roman" w:cs="Times New Roman"/>
                <w:sz w:val="16"/>
                <w:szCs w:val="16"/>
              </w:rPr>
            </w:pPr>
            <w:r w:rsidRPr="00004928">
              <w:rPr>
                <w:rFonts w:ascii="Times New Roman" w:hAnsi="Times New Roman" w:cs="Times New Roman"/>
                <w:sz w:val="16"/>
                <w:szCs w:val="16"/>
              </w:rPr>
              <w:t>75</w:t>
            </w:r>
          </w:p>
        </w:tc>
        <w:tc>
          <w:tcPr>
            <w:tcW w:w="2367"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Elève de l’École Normale Supérieure</w:t>
            </w:r>
          </w:p>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Agrégé d’histoire</w:t>
            </w:r>
          </w:p>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Professeur au Collège Stanislas</w:t>
            </w:r>
          </w:p>
        </w:tc>
      </w:tr>
      <w:tr w:rsidR="00151266" w:rsidRPr="00004928" w:rsidTr="00E84921">
        <w:tc>
          <w:tcPr>
            <w:tcW w:w="1692" w:type="dxa"/>
          </w:tcPr>
          <w:p w:rsidR="00151266" w:rsidRPr="00004928" w:rsidRDefault="00151266" w:rsidP="00E84921">
            <w:pPr>
              <w:spacing w:after="46"/>
              <w:rPr>
                <w:rFonts w:ascii="Times New Roman" w:hAnsi="Times New Roman" w:cs="Times New Roman"/>
                <w:sz w:val="16"/>
                <w:szCs w:val="16"/>
              </w:rPr>
            </w:pPr>
            <w:proofErr w:type="spellStart"/>
            <w:r w:rsidRPr="00004928">
              <w:rPr>
                <w:rFonts w:ascii="Times New Roman" w:hAnsi="Times New Roman" w:cs="Times New Roman"/>
                <w:sz w:val="16"/>
                <w:szCs w:val="16"/>
              </w:rPr>
              <w:t>Foncin</w:t>
            </w:r>
            <w:proofErr w:type="spellEnd"/>
            <w:r w:rsidRPr="00004928">
              <w:rPr>
                <w:rFonts w:ascii="Times New Roman" w:hAnsi="Times New Roman" w:cs="Times New Roman"/>
                <w:sz w:val="16"/>
                <w:szCs w:val="16"/>
              </w:rPr>
              <w:t>, Pierre (1841-1916)</w:t>
            </w:r>
          </w:p>
        </w:tc>
        <w:tc>
          <w:tcPr>
            <w:tcW w:w="1818"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Histoire de France</w:t>
            </w:r>
          </w:p>
        </w:tc>
        <w:tc>
          <w:tcPr>
            <w:tcW w:w="1685"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Colin</w:t>
            </w:r>
          </w:p>
        </w:tc>
        <w:tc>
          <w:tcPr>
            <w:tcW w:w="1500" w:type="dxa"/>
          </w:tcPr>
          <w:p w:rsidR="00151266" w:rsidRPr="00004928" w:rsidRDefault="00151266" w:rsidP="00E84921">
            <w:pPr>
              <w:spacing w:after="46"/>
              <w:jc w:val="center"/>
              <w:rPr>
                <w:rFonts w:ascii="Times New Roman" w:hAnsi="Times New Roman" w:cs="Times New Roman"/>
                <w:sz w:val="16"/>
                <w:szCs w:val="16"/>
              </w:rPr>
            </w:pPr>
            <w:r w:rsidRPr="00004928">
              <w:rPr>
                <w:rFonts w:ascii="Times New Roman" w:hAnsi="Times New Roman" w:cs="Times New Roman"/>
                <w:sz w:val="16"/>
                <w:szCs w:val="16"/>
              </w:rPr>
              <w:t>72</w:t>
            </w:r>
          </w:p>
        </w:tc>
        <w:tc>
          <w:tcPr>
            <w:tcW w:w="2367"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Elève de l’École Normale Supérieure</w:t>
            </w:r>
          </w:p>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Agrégé d’histoire et de géographie</w:t>
            </w:r>
          </w:p>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 xml:space="preserve">Professeur à la faculté des lettres de Bordeaux </w:t>
            </w:r>
          </w:p>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Recteur</w:t>
            </w:r>
          </w:p>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Directeur de l’enseignement secondaire</w:t>
            </w:r>
          </w:p>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Inspecteur général de l’instruction publique</w:t>
            </w:r>
          </w:p>
          <w:p w:rsidR="00151266" w:rsidRPr="00004928" w:rsidRDefault="00151266" w:rsidP="00E84921">
            <w:pPr>
              <w:spacing w:after="46"/>
              <w:rPr>
                <w:rFonts w:ascii="Times New Roman" w:hAnsi="Times New Roman" w:cs="Times New Roman"/>
                <w:sz w:val="16"/>
                <w:szCs w:val="16"/>
              </w:rPr>
            </w:pPr>
          </w:p>
        </w:tc>
      </w:tr>
      <w:tr w:rsidR="00151266" w:rsidRPr="00004928" w:rsidTr="00E84921">
        <w:tc>
          <w:tcPr>
            <w:tcW w:w="1692" w:type="dxa"/>
          </w:tcPr>
          <w:p w:rsidR="00151266" w:rsidRPr="00004928" w:rsidRDefault="00151266" w:rsidP="00E84921">
            <w:pPr>
              <w:spacing w:after="46"/>
              <w:rPr>
                <w:rFonts w:ascii="Times New Roman" w:hAnsi="Times New Roman" w:cs="Times New Roman"/>
                <w:sz w:val="16"/>
                <w:szCs w:val="16"/>
              </w:rPr>
            </w:pPr>
            <w:proofErr w:type="spellStart"/>
            <w:r w:rsidRPr="00004928">
              <w:rPr>
                <w:rFonts w:ascii="Times New Roman" w:hAnsi="Times New Roman" w:cs="Times New Roman"/>
                <w:sz w:val="16"/>
                <w:szCs w:val="16"/>
              </w:rPr>
              <w:t>Ducoudray</w:t>
            </w:r>
            <w:proofErr w:type="spellEnd"/>
            <w:r w:rsidRPr="00004928">
              <w:rPr>
                <w:rFonts w:ascii="Times New Roman" w:hAnsi="Times New Roman" w:cs="Times New Roman"/>
                <w:sz w:val="16"/>
                <w:szCs w:val="16"/>
              </w:rPr>
              <w:t>, Gustave (1838-1906)</w:t>
            </w:r>
          </w:p>
        </w:tc>
        <w:tc>
          <w:tcPr>
            <w:tcW w:w="1818"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Cours d’histoire</w:t>
            </w:r>
          </w:p>
        </w:tc>
        <w:tc>
          <w:tcPr>
            <w:tcW w:w="1685"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Belin</w:t>
            </w:r>
          </w:p>
        </w:tc>
        <w:tc>
          <w:tcPr>
            <w:tcW w:w="1500" w:type="dxa"/>
          </w:tcPr>
          <w:p w:rsidR="00151266" w:rsidRPr="00004928" w:rsidRDefault="00151266" w:rsidP="00E84921">
            <w:pPr>
              <w:spacing w:after="46"/>
              <w:jc w:val="center"/>
              <w:rPr>
                <w:rFonts w:ascii="Times New Roman" w:hAnsi="Times New Roman" w:cs="Times New Roman"/>
                <w:sz w:val="16"/>
                <w:szCs w:val="16"/>
              </w:rPr>
            </w:pPr>
            <w:r w:rsidRPr="00004928">
              <w:rPr>
                <w:rFonts w:ascii="Times New Roman" w:hAnsi="Times New Roman" w:cs="Times New Roman"/>
                <w:sz w:val="16"/>
                <w:szCs w:val="16"/>
              </w:rPr>
              <w:t>71</w:t>
            </w:r>
          </w:p>
        </w:tc>
        <w:tc>
          <w:tcPr>
            <w:tcW w:w="2367"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Elève de l’École Normale Supérieure</w:t>
            </w:r>
          </w:p>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Agrégé d’histoire</w:t>
            </w:r>
          </w:p>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Secrétaire de Victor Duruy</w:t>
            </w:r>
          </w:p>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Professeur à l’École Normale de Saint-Cloud</w:t>
            </w:r>
          </w:p>
        </w:tc>
      </w:tr>
      <w:tr w:rsidR="00151266" w:rsidRPr="00004928" w:rsidTr="00E84921">
        <w:tc>
          <w:tcPr>
            <w:tcW w:w="1692" w:type="dxa"/>
          </w:tcPr>
          <w:p w:rsidR="00151266" w:rsidRPr="00004928" w:rsidRDefault="00151266" w:rsidP="00E84921">
            <w:pPr>
              <w:spacing w:after="46"/>
              <w:rPr>
                <w:rFonts w:ascii="Times New Roman" w:hAnsi="Times New Roman" w:cs="Times New Roman"/>
                <w:sz w:val="16"/>
                <w:szCs w:val="16"/>
              </w:rPr>
            </w:pPr>
            <w:proofErr w:type="spellStart"/>
            <w:r w:rsidRPr="00004928">
              <w:rPr>
                <w:rFonts w:ascii="Times New Roman" w:hAnsi="Times New Roman" w:cs="Times New Roman"/>
                <w:sz w:val="16"/>
                <w:szCs w:val="16"/>
              </w:rPr>
              <w:t>Brouard</w:t>
            </w:r>
            <w:proofErr w:type="spellEnd"/>
            <w:r w:rsidRPr="00004928">
              <w:rPr>
                <w:rFonts w:ascii="Times New Roman" w:hAnsi="Times New Roman" w:cs="Times New Roman"/>
                <w:sz w:val="16"/>
                <w:szCs w:val="16"/>
              </w:rPr>
              <w:t>, Eugène (1824-1903)</w:t>
            </w:r>
          </w:p>
        </w:tc>
        <w:tc>
          <w:tcPr>
            <w:tcW w:w="1818"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Histoire de France</w:t>
            </w:r>
          </w:p>
        </w:tc>
        <w:tc>
          <w:tcPr>
            <w:tcW w:w="1685"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Hachette</w:t>
            </w:r>
          </w:p>
        </w:tc>
        <w:tc>
          <w:tcPr>
            <w:tcW w:w="1500" w:type="dxa"/>
          </w:tcPr>
          <w:p w:rsidR="00151266" w:rsidRPr="00004928" w:rsidRDefault="00151266" w:rsidP="00E84921">
            <w:pPr>
              <w:spacing w:after="46"/>
              <w:jc w:val="center"/>
              <w:rPr>
                <w:rFonts w:ascii="Times New Roman" w:hAnsi="Times New Roman" w:cs="Times New Roman"/>
                <w:sz w:val="16"/>
                <w:szCs w:val="16"/>
              </w:rPr>
            </w:pPr>
            <w:r w:rsidRPr="00004928">
              <w:rPr>
                <w:rFonts w:ascii="Times New Roman" w:hAnsi="Times New Roman" w:cs="Times New Roman"/>
                <w:sz w:val="16"/>
                <w:szCs w:val="16"/>
              </w:rPr>
              <w:t>68</w:t>
            </w:r>
          </w:p>
        </w:tc>
        <w:tc>
          <w:tcPr>
            <w:tcW w:w="2367"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Elève au séminaire d’Orléans</w:t>
            </w:r>
          </w:p>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Inspecteur primaire</w:t>
            </w:r>
          </w:p>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Inspecteur général de l’instruction publique</w:t>
            </w:r>
          </w:p>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Membre du Conseil supérieur de l’enseignement primaire</w:t>
            </w:r>
          </w:p>
        </w:tc>
      </w:tr>
      <w:tr w:rsidR="00151266" w:rsidRPr="00004928" w:rsidTr="00E84921">
        <w:tc>
          <w:tcPr>
            <w:tcW w:w="1692" w:type="dxa"/>
          </w:tcPr>
          <w:p w:rsidR="00151266" w:rsidRPr="00004928" w:rsidRDefault="00151266" w:rsidP="00E84921">
            <w:pPr>
              <w:spacing w:after="46"/>
              <w:rPr>
                <w:rFonts w:ascii="Times New Roman" w:hAnsi="Times New Roman" w:cs="Times New Roman"/>
                <w:sz w:val="16"/>
                <w:szCs w:val="16"/>
              </w:rPr>
            </w:pPr>
            <w:proofErr w:type="spellStart"/>
            <w:r w:rsidRPr="00004928">
              <w:rPr>
                <w:rFonts w:ascii="Times New Roman" w:hAnsi="Times New Roman" w:cs="Times New Roman"/>
                <w:sz w:val="16"/>
                <w:szCs w:val="16"/>
              </w:rPr>
              <w:t>Zevort</w:t>
            </w:r>
            <w:proofErr w:type="spellEnd"/>
            <w:r w:rsidRPr="00004928">
              <w:rPr>
                <w:rFonts w:ascii="Times New Roman" w:hAnsi="Times New Roman" w:cs="Times New Roman"/>
                <w:sz w:val="16"/>
                <w:szCs w:val="16"/>
              </w:rPr>
              <w:t>, Edgar (1842-1908)</w:t>
            </w:r>
          </w:p>
        </w:tc>
        <w:tc>
          <w:tcPr>
            <w:tcW w:w="1818"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Récits et entretiens familiers</w:t>
            </w:r>
          </w:p>
        </w:tc>
        <w:tc>
          <w:tcPr>
            <w:tcW w:w="1685"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 xml:space="preserve">Picard et </w:t>
            </w:r>
            <w:proofErr w:type="spellStart"/>
            <w:r w:rsidRPr="00004928">
              <w:rPr>
                <w:rFonts w:ascii="Times New Roman" w:hAnsi="Times New Roman" w:cs="Times New Roman"/>
                <w:sz w:val="16"/>
                <w:szCs w:val="16"/>
              </w:rPr>
              <w:t>Kaan</w:t>
            </w:r>
            <w:proofErr w:type="spellEnd"/>
          </w:p>
        </w:tc>
        <w:tc>
          <w:tcPr>
            <w:tcW w:w="1500" w:type="dxa"/>
          </w:tcPr>
          <w:p w:rsidR="00151266" w:rsidRPr="00004928" w:rsidRDefault="00151266" w:rsidP="00E84921">
            <w:pPr>
              <w:spacing w:after="46"/>
              <w:jc w:val="center"/>
              <w:rPr>
                <w:rFonts w:ascii="Times New Roman" w:hAnsi="Times New Roman" w:cs="Times New Roman"/>
                <w:sz w:val="16"/>
                <w:szCs w:val="16"/>
              </w:rPr>
            </w:pPr>
            <w:r w:rsidRPr="00004928">
              <w:rPr>
                <w:rFonts w:ascii="Times New Roman" w:hAnsi="Times New Roman" w:cs="Times New Roman"/>
                <w:sz w:val="16"/>
                <w:szCs w:val="16"/>
              </w:rPr>
              <w:t>67</w:t>
            </w:r>
          </w:p>
        </w:tc>
        <w:tc>
          <w:tcPr>
            <w:tcW w:w="2367"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Elève de l’École Normale Supérieure</w:t>
            </w:r>
          </w:p>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Agrégé d’histoire</w:t>
            </w:r>
          </w:p>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Professeur au lycée Henri IV</w:t>
            </w:r>
          </w:p>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Inspecteur d’académie</w:t>
            </w:r>
          </w:p>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Recteur</w:t>
            </w:r>
          </w:p>
        </w:tc>
      </w:tr>
      <w:tr w:rsidR="00151266" w:rsidRPr="00004928" w:rsidTr="00E84921">
        <w:tc>
          <w:tcPr>
            <w:tcW w:w="1692"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Grégoire, André</w:t>
            </w:r>
          </w:p>
        </w:tc>
        <w:tc>
          <w:tcPr>
            <w:tcW w:w="1818"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Histoire de France</w:t>
            </w:r>
          </w:p>
        </w:tc>
        <w:tc>
          <w:tcPr>
            <w:tcW w:w="1685"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Garnier</w:t>
            </w:r>
          </w:p>
        </w:tc>
        <w:tc>
          <w:tcPr>
            <w:tcW w:w="1500" w:type="dxa"/>
          </w:tcPr>
          <w:p w:rsidR="00151266" w:rsidRPr="00004928" w:rsidRDefault="00151266" w:rsidP="00E84921">
            <w:pPr>
              <w:spacing w:after="46"/>
              <w:jc w:val="center"/>
              <w:rPr>
                <w:rFonts w:ascii="Times New Roman" w:hAnsi="Times New Roman" w:cs="Times New Roman"/>
                <w:sz w:val="16"/>
                <w:szCs w:val="16"/>
              </w:rPr>
            </w:pPr>
            <w:r w:rsidRPr="00004928">
              <w:rPr>
                <w:rFonts w:ascii="Times New Roman" w:hAnsi="Times New Roman" w:cs="Times New Roman"/>
                <w:sz w:val="16"/>
                <w:szCs w:val="16"/>
              </w:rPr>
              <w:t>65</w:t>
            </w:r>
          </w:p>
        </w:tc>
        <w:tc>
          <w:tcPr>
            <w:tcW w:w="2367"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Pédagogue</w:t>
            </w:r>
          </w:p>
        </w:tc>
      </w:tr>
      <w:tr w:rsidR="00151266" w:rsidRPr="00004928" w:rsidTr="00E84921">
        <w:tc>
          <w:tcPr>
            <w:tcW w:w="1692"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Blanchet, Désiré (1844-1918) et Pinard, Jules</w:t>
            </w:r>
          </w:p>
        </w:tc>
        <w:tc>
          <w:tcPr>
            <w:tcW w:w="1818"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Histoire de France</w:t>
            </w:r>
          </w:p>
        </w:tc>
        <w:tc>
          <w:tcPr>
            <w:tcW w:w="1685"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Belin</w:t>
            </w:r>
          </w:p>
        </w:tc>
        <w:tc>
          <w:tcPr>
            <w:tcW w:w="1500" w:type="dxa"/>
          </w:tcPr>
          <w:p w:rsidR="00151266" w:rsidRPr="00004928" w:rsidRDefault="00151266" w:rsidP="00E84921">
            <w:pPr>
              <w:spacing w:after="46"/>
              <w:jc w:val="center"/>
              <w:rPr>
                <w:rFonts w:ascii="Times New Roman" w:hAnsi="Times New Roman" w:cs="Times New Roman"/>
                <w:sz w:val="16"/>
                <w:szCs w:val="16"/>
              </w:rPr>
            </w:pPr>
            <w:r w:rsidRPr="00004928">
              <w:rPr>
                <w:rFonts w:ascii="Times New Roman" w:hAnsi="Times New Roman" w:cs="Times New Roman"/>
                <w:sz w:val="16"/>
                <w:szCs w:val="16"/>
              </w:rPr>
              <w:t>54</w:t>
            </w:r>
          </w:p>
        </w:tc>
        <w:tc>
          <w:tcPr>
            <w:tcW w:w="2367"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Agrégé d’histoire</w:t>
            </w:r>
          </w:p>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Professeur aux lycées Charlemagne et Fénelon</w:t>
            </w:r>
          </w:p>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Proviseur des lycées Condorcet et Louis-le-Grand</w:t>
            </w:r>
          </w:p>
          <w:p w:rsidR="00151266" w:rsidRPr="00004928" w:rsidRDefault="00151266" w:rsidP="00E84921">
            <w:pPr>
              <w:spacing w:after="46"/>
              <w:rPr>
                <w:rFonts w:ascii="Times New Roman" w:hAnsi="Times New Roman" w:cs="Times New Roman"/>
                <w:sz w:val="16"/>
                <w:szCs w:val="16"/>
              </w:rPr>
            </w:pPr>
          </w:p>
          <w:p w:rsidR="00151266" w:rsidRPr="00004928" w:rsidRDefault="00151266" w:rsidP="00E84921">
            <w:pPr>
              <w:spacing w:after="46"/>
              <w:rPr>
                <w:rFonts w:ascii="Times New Roman" w:hAnsi="Times New Roman" w:cs="Times New Roman"/>
                <w:sz w:val="16"/>
                <w:szCs w:val="16"/>
              </w:rPr>
            </w:pPr>
          </w:p>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Agrégé d’histoire</w:t>
            </w:r>
          </w:p>
          <w:p w:rsidR="00151266" w:rsidRPr="00004928" w:rsidRDefault="00151266" w:rsidP="00E84921">
            <w:pPr>
              <w:spacing w:after="46"/>
              <w:rPr>
                <w:rFonts w:ascii="Times New Roman" w:hAnsi="Times New Roman" w:cs="Times New Roman"/>
                <w:sz w:val="16"/>
                <w:szCs w:val="16"/>
              </w:rPr>
            </w:pPr>
            <w:proofErr w:type="spellStart"/>
            <w:r w:rsidRPr="00004928">
              <w:rPr>
                <w:rFonts w:ascii="Times New Roman" w:hAnsi="Times New Roman" w:cs="Times New Roman"/>
                <w:sz w:val="16"/>
                <w:szCs w:val="16"/>
              </w:rPr>
              <w:t>Porfesseur</w:t>
            </w:r>
            <w:proofErr w:type="spellEnd"/>
            <w:r w:rsidRPr="00004928">
              <w:rPr>
                <w:rFonts w:ascii="Times New Roman" w:hAnsi="Times New Roman" w:cs="Times New Roman"/>
                <w:sz w:val="16"/>
                <w:szCs w:val="16"/>
              </w:rPr>
              <w:t xml:space="preserve"> d’histoire au lycée Fontanes</w:t>
            </w:r>
          </w:p>
          <w:p w:rsidR="00151266" w:rsidRPr="00004928" w:rsidRDefault="00151266" w:rsidP="00E84921">
            <w:pPr>
              <w:spacing w:after="46"/>
              <w:rPr>
                <w:rFonts w:ascii="Times New Roman" w:hAnsi="Times New Roman" w:cs="Times New Roman"/>
                <w:sz w:val="16"/>
                <w:szCs w:val="16"/>
              </w:rPr>
            </w:pPr>
          </w:p>
          <w:p w:rsidR="00151266" w:rsidRPr="00004928" w:rsidRDefault="00151266" w:rsidP="00E84921">
            <w:pPr>
              <w:spacing w:after="46"/>
              <w:rPr>
                <w:rFonts w:ascii="Times New Roman" w:hAnsi="Times New Roman" w:cs="Times New Roman"/>
                <w:sz w:val="16"/>
                <w:szCs w:val="16"/>
              </w:rPr>
            </w:pPr>
          </w:p>
        </w:tc>
      </w:tr>
      <w:tr w:rsidR="00151266" w:rsidRPr="00004928" w:rsidTr="00E84921">
        <w:tc>
          <w:tcPr>
            <w:tcW w:w="1692" w:type="dxa"/>
          </w:tcPr>
          <w:p w:rsidR="00151266" w:rsidRPr="00004928" w:rsidRDefault="00151266" w:rsidP="00E84921">
            <w:pPr>
              <w:spacing w:after="46"/>
              <w:rPr>
                <w:rFonts w:ascii="Times New Roman" w:hAnsi="Times New Roman" w:cs="Times New Roman"/>
                <w:sz w:val="16"/>
                <w:szCs w:val="16"/>
              </w:rPr>
            </w:pPr>
            <w:proofErr w:type="spellStart"/>
            <w:r w:rsidRPr="00004928">
              <w:rPr>
                <w:rFonts w:ascii="Times New Roman" w:hAnsi="Times New Roman" w:cs="Times New Roman"/>
                <w:sz w:val="16"/>
                <w:szCs w:val="16"/>
              </w:rPr>
              <w:t>Zevort</w:t>
            </w:r>
            <w:proofErr w:type="spellEnd"/>
            <w:r w:rsidRPr="00004928">
              <w:rPr>
                <w:rFonts w:ascii="Times New Roman" w:hAnsi="Times New Roman" w:cs="Times New Roman"/>
                <w:sz w:val="16"/>
                <w:szCs w:val="16"/>
              </w:rPr>
              <w:t>, Edgar</w:t>
            </w:r>
          </w:p>
        </w:tc>
        <w:tc>
          <w:tcPr>
            <w:tcW w:w="1818"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Leçons pratiques d’histoire</w:t>
            </w:r>
          </w:p>
        </w:tc>
        <w:tc>
          <w:tcPr>
            <w:tcW w:w="1685"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 xml:space="preserve">Picard et </w:t>
            </w:r>
            <w:proofErr w:type="spellStart"/>
            <w:r w:rsidRPr="00004928">
              <w:rPr>
                <w:rFonts w:ascii="Times New Roman" w:hAnsi="Times New Roman" w:cs="Times New Roman"/>
                <w:sz w:val="16"/>
                <w:szCs w:val="16"/>
              </w:rPr>
              <w:t>Kaan</w:t>
            </w:r>
            <w:proofErr w:type="spellEnd"/>
          </w:p>
        </w:tc>
        <w:tc>
          <w:tcPr>
            <w:tcW w:w="1500" w:type="dxa"/>
          </w:tcPr>
          <w:p w:rsidR="00151266" w:rsidRPr="00004928" w:rsidRDefault="00151266" w:rsidP="00E84921">
            <w:pPr>
              <w:spacing w:after="46"/>
              <w:jc w:val="center"/>
              <w:rPr>
                <w:rFonts w:ascii="Times New Roman" w:hAnsi="Times New Roman" w:cs="Times New Roman"/>
                <w:sz w:val="16"/>
                <w:szCs w:val="16"/>
              </w:rPr>
            </w:pPr>
            <w:r w:rsidRPr="00004928">
              <w:rPr>
                <w:rFonts w:ascii="Times New Roman" w:hAnsi="Times New Roman" w:cs="Times New Roman"/>
                <w:sz w:val="16"/>
                <w:szCs w:val="16"/>
              </w:rPr>
              <w:t>51</w:t>
            </w:r>
          </w:p>
        </w:tc>
        <w:tc>
          <w:tcPr>
            <w:tcW w:w="2367" w:type="dxa"/>
          </w:tcPr>
          <w:p w:rsidR="00151266" w:rsidRPr="00004928" w:rsidRDefault="00151266" w:rsidP="00E84921">
            <w:pPr>
              <w:spacing w:after="46"/>
              <w:rPr>
                <w:rFonts w:ascii="Times New Roman" w:hAnsi="Times New Roman" w:cs="Times New Roman"/>
                <w:sz w:val="16"/>
                <w:szCs w:val="16"/>
              </w:rPr>
            </w:pPr>
          </w:p>
        </w:tc>
      </w:tr>
      <w:tr w:rsidR="00151266" w:rsidRPr="00004928" w:rsidTr="00E84921">
        <w:tc>
          <w:tcPr>
            <w:tcW w:w="1692"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Blanchet, Désiré (1844-1918)</w:t>
            </w:r>
          </w:p>
        </w:tc>
        <w:tc>
          <w:tcPr>
            <w:tcW w:w="1818"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Histoire générale et Histoire de France (cours complet)</w:t>
            </w:r>
          </w:p>
        </w:tc>
        <w:tc>
          <w:tcPr>
            <w:tcW w:w="1685"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Belin</w:t>
            </w:r>
          </w:p>
        </w:tc>
        <w:tc>
          <w:tcPr>
            <w:tcW w:w="1500" w:type="dxa"/>
          </w:tcPr>
          <w:p w:rsidR="00151266" w:rsidRPr="00004928" w:rsidRDefault="00151266" w:rsidP="00E84921">
            <w:pPr>
              <w:spacing w:after="46"/>
              <w:jc w:val="center"/>
              <w:rPr>
                <w:rFonts w:ascii="Times New Roman" w:hAnsi="Times New Roman" w:cs="Times New Roman"/>
                <w:sz w:val="16"/>
                <w:szCs w:val="16"/>
              </w:rPr>
            </w:pPr>
            <w:r w:rsidRPr="00004928">
              <w:rPr>
                <w:rFonts w:ascii="Times New Roman" w:hAnsi="Times New Roman" w:cs="Times New Roman"/>
                <w:sz w:val="16"/>
                <w:szCs w:val="16"/>
              </w:rPr>
              <w:t>50</w:t>
            </w:r>
          </w:p>
        </w:tc>
        <w:tc>
          <w:tcPr>
            <w:tcW w:w="2367" w:type="dxa"/>
          </w:tcPr>
          <w:p w:rsidR="00151266" w:rsidRPr="00004928" w:rsidRDefault="00151266" w:rsidP="00E84921">
            <w:pPr>
              <w:spacing w:after="46"/>
              <w:rPr>
                <w:rFonts w:ascii="Times New Roman" w:hAnsi="Times New Roman" w:cs="Times New Roman"/>
                <w:sz w:val="16"/>
                <w:szCs w:val="16"/>
              </w:rPr>
            </w:pPr>
          </w:p>
        </w:tc>
      </w:tr>
      <w:tr w:rsidR="00151266" w:rsidRPr="00004928" w:rsidTr="00E84921">
        <w:tc>
          <w:tcPr>
            <w:tcW w:w="1692"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Duruy, Victor (1811-1894)</w:t>
            </w:r>
          </w:p>
        </w:tc>
        <w:tc>
          <w:tcPr>
            <w:tcW w:w="1818"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Cours d’histoire</w:t>
            </w:r>
          </w:p>
        </w:tc>
        <w:tc>
          <w:tcPr>
            <w:tcW w:w="1685"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Hachette</w:t>
            </w:r>
          </w:p>
        </w:tc>
        <w:tc>
          <w:tcPr>
            <w:tcW w:w="1500" w:type="dxa"/>
          </w:tcPr>
          <w:p w:rsidR="00151266" w:rsidRPr="00004928" w:rsidRDefault="00151266" w:rsidP="00E84921">
            <w:pPr>
              <w:spacing w:after="46"/>
              <w:jc w:val="center"/>
              <w:rPr>
                <w:rFonts w:ascii="Times New Roman" w:hAnsi="Times New Roman" w:cs="Times New Roman"/>
                <w:sz w:val="16"/>
                <w:szCs w:val="16"/>
              </w:rPr>
            </w:pPr>
            <w:r w:rsidRPr="00004928">
              <w:rPr>
                <w:rFonts w:ascii="Times New Roman" w:hAnsi="Times New Roman" w:cs="Times New Roman"/>
                <w:sz w:val="16"/>
                <w:szCs w:val="16"/>
              </w:rPr>
              <w:t>46</w:t>
            </w:r>
          </w:p>
        </w:tc>
        <w:tc>
          <w:tcPr>
            <w:tcW w:w="2367"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Historien et homme politique</w:t>
            </w:r>
          </w:p>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Elève de l’École Normale Supérieure</w:t>
            </w:r>
          </w:p>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Agrégé d’histoire</w:t>
            </w:r>
          </w:p>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Inspecteur de l’académie de Paris</w:t>
            </w:r>
          </w:p>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Maître de conférences à l’École Normale Supérieur</w:t>
            </w:r>
          </w:p>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Ministre de l’instruction publique</w:t>
            </w:r>
          </w:p>
        </w:tc>
      </w:tr>
      <w:tr w:rsidR="00151266" w:rsidRPr="00004928" w:rsidTr="00E84921">
        <w:tc>
          <w:tcPr>
            <w:tcW w:w="1692" w:type="dxa"/>
          </w:tcPr>
          <w:p w:rsidR="00151266" w:rsidRPr="00004928" w:rsidRDefault="00151266" w:rsidP="00E84921">
            <w:pPr>
              <w:spacing w:after="46"/>
              <w:rPr>
                <w:rFonts w:ascii="Times New Roman" w:hAnsi="Times New Roman" w:cs="Times New Roman"/>
                <w:sz w:val="16"/>
                <w:szCs w:val="16"/>
              </w:rPr>
            </w:pPr>
            <w:proofErr w:type="spellStart"/>
            <w:r w:rsidRPr="00004928">
              <w:rPr>
                <w:rFonts w:ascii="Times New Roman" w:hAnsi="Times New Roman" w:cs="Times New Roman"/>
                <w:sz w:val="16"/>
                <w:szCs w:val="16"/>
              </w:rPr>
              <w:t>Belèze</w:t>
            </w:r>
            <w:proofErr w:type="spellEnd"/>
            <w:r w:rsidRPr="00004928">
              <w:rPr>
                <w:rFonts w:ascii="Times New Roman" w:hAnsi="Times New Roman" w:cs="Times New Roman"/>
                <w:sz w:val="16"/>
                <w:szCs w:val="16"/>
              </w:rPr>
              <w:t>, Guillaume (1803-1878)</w:t>
            </w:r>
          </w:p>
        </w:tc>
        <w:tc>
          <w:tcPr>
            <w:tcW w:w="1818"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Petite histoire de France</w:t>
            </w:r>
          </w:p>
        </w:tc>
        <w:tc>
          <w:tcPr>
            <w:tcW w:w="1685" w:type="dxa"/>
          </w:tcPr>
          <w:p w:rsidR="00151266" w:rsidRPr="00004928" w:rsidRDefault="00151266" w:rsidP="00E84921">
            <w:pPr>
              <w:spacing w:after="46"/>
              <w:rPr>
                <w:rFonts w:ascii="Times New Roman" w:hAnsi="Times New Roman" w:cs="Times New Roman"/>
                <w:sz w:val="16"/>
                <w:szCs w:val="16"/>
              </w:rPr>
            </w:pPr>
            <w:proofErr w:type="spellStart"/>
            <w:r w:rsidRPr="00004928">
              <w:rPr>
                <w:rFonts w:ascii="Times New Roman" w:hAnsi="Times New Roman" w:cs="Times New Roman"/>
                <w:sz w:val="16"/>
                <w:szCs w:val="16"/>
              </w:rPr>
              <w:t>Delalain</w:t>
            </w:r>
            <w:proofErr w:type="spellEnd"/>
          </w:p>
        </w:tc>
        <w:tc>
          <w:tcPr>
            <w:tcW w:w="1500" w:type="dxa"/>
          </w:tcPr>
          <w:p w:rsidR="00151266" w:rsidRPr="00004928" w:rsidRDefault="00151266" w:rsidP="00E84921">
            <w:pPr>
              <w:spacing w:after="46"/>
              <w:jc w:val="center"/>
              <w:rPr>
                <w:rFonts w:ascii="Times New Roman" w:hAnsi="Times New Roman" w:cs="Times New Roman"/>
                <w:sz w:val="16"/>
                <w:szCs w:val="16"/>
              </w:rPr>
            </w:pPr>
            <w:r w:rsidRPr="00004928">
              <w:rPr>
                <w:rFonts w:ascii="Times New Roman" w:hAnsi="Times New Roman" w:cs="Times New Roman"/>
                <w:sz w:val="16"/>
                <w:szCs w:val="16"/>
              </w:rPr>
              <w:t>45</w:t>
            </w:r>
          </w:p>
        </w:tc>
        <w:tc>
          <w:tcPr>
            <w:tcW w:w="2367"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Elève de l’École Normale Supérieure</w:t>
            </w:r>
          </w:p>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Chef d’établissement éducatif</w:t>
            </w:r>
          </w:p>
          <w:p w:rsidR="00151266" w:rsidRPr="00004928" w:rsidRDefault="00151266" w:rsidP="00E84921">
            <w:pPr>
              <w:spacing w:after="46"/>
              <w:rPr>
                <w:rFonts w:ascii="Times New Roman" w:hAnsi="Times New Roman" w:cs="Times New Roman"/>
                <w:sz w:val="16"/>
                <w:szCs w:val="16"/>
              </w:rPr>
            </w:pPr>
          </w:p>
        </w:tc>
      </w:tr>
      <w:tr w:rsidR="00151266" w:rsidRPr="00004928" w:rsidTr="00E84921">
        <w:tc>
          <w:tcPr>
            <w:tcW w:w="1692" w:type="dxa"/>
          </w:tcPr>
          <w:p w:rsidR="00151266" w:rsidRPr="00004928" w:rsidRDefault="00151266" w:rsidP="00E84921">
            <w:pPr>
              <w:spacing w:after="46"/>
              <w:rPr>
                <w:rFonts w:ascii="Times New Roman" w:hAnsi="Times New Roman" w:cs="Times New Roman"/>
                <w:sz w:val="16"/>
                <w:szCs w:val="16"/>
              </w:rPr>
            </w:pPr>
            <w:proofErr w:type="spellStart"/>
            <w:r w:rsidRPr="00004928">
              <w:rPr>
                <w:rFonts w:ascii="Times New Roman" w:hAnsi="Times New Roman" w:cs="Times New Roman"/>
                <w:sz w:val="16"/>
                <w:szCs w:val="16"/>
              </w:rPr>
              <w:t>Jalliffier</w:t>
            </w:r>
            <w:proofErr w:type="spellEnd"/>
            <w:r w:rsidRPr="00004928">
              <w:rPr>
                <w:rFonts w:ascii="Times New Roman" w:hAnsi="Times New Roman" w:cs="Times New Roman"/>
                <w:sz w:val="16"/>
                <w:szCs w:val="16"/>
              </w:rPr>
              <w:t xml:space="preserve">, Régis (1846-1912) et </w:t>
            </w:r>
            <w:proofErr w:type="spellStart"/>
            <w:r w:rsidRPr="00004928">
              <w:rPr>
                <w:rFonts w:ascii="Times New Roman" w:hAnsi="Times New Roman" w:cs="Times New Roman"/>
                <w:sz w:val="16"/>
                <w:szCs w:val="16"/>
              </w:rPr>
              <w:t>Vast</w:t>
            </w:r>
            <w:proofErr w:type="spellEnd"/>
            <w:r w:rsidRPr="00004928">
              <w:rPr>
                <w:rFonts w:ascii="Times New Roman" w:hAnsi="Times New Roman" w:cs="Times New Roman"/>
                <w:sz w:val="16"/>
                <w:szCs w:val="16"/>
              </w:rPr>
              <w:t>, Henri (1847-1921)</w:t>
            </w:r>
          </w:p>
        </w:tc>
        <w:tc>
          <w:tcPr>
            <w:tcW w:w="1818"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Histoire de l’Europe</w:t>
            </w:r>
          </w:p>
        </w:tc>
        <w:tc>
          <w:tcPr>
            <w:tcW w:w="1685"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Garnier</w:t>
            </w:r>
          </w:p>
        </w:tc>
        <w:tc>
          <w:tcPr>
            <w:tcW w:w="1500" w:type="dxa"/>
          </w:tcPr>
          <w:p w:rsidR="00151266" w:rsidRPr="00004928" w:rsidRDefault="00151266" w:rsidP="00E84921">
            <w:pPr>
              <w:spacing w:after="46"/>
              <w:jc w:val="center"/>
              <w:rPr>
                <w:rFonts w:ascii="Times New Roman" w:hAnsi="Times New Roman" w:cs="Times New Roman"/>
                <w:sz w:val="16"/>
                <w:szCs w:val="16"/>
              </w:rPr>
            </w:pPr>
            <w:r w:rsidRPr="00004928">
              <w:rPr>
                <w:rFonts w:ascii="Times New Roman" w:hAnsi="Times New Roman" w:cs="Times New Roman"/>
                <w:sz w:val="16"/>
                <w:szCs w:val="16"/>
              </w:rPr>
              <w:t>43</w:t>
            </w:r>
          </w:p>
        </w:tc>
        <w:tc>
          <w:tcPr>
            <w:tcW w:w="2367"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Elève de l’École Normale Supérieure</w:t>
            </w:r>
          </w:p>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Agrégé d’histoire et de géographie</w:t>
            </w:r>
          </w:p>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Professeur aux lycées de Clermont-Ferrand, Toulouse, au collège Rollin et au lycée Condorcet</w:t>
            </w:r>
          </w:p>
          <w:p w:rsidR="00151266" w:rsidRPr="00004928" w:rsidRDefault="00151266" w:rsidP="00E84921">
            <w:pPr>
              <w:spacing w:after="46"/>
              <w:rPr>
                <w:rFonts w:ascii="Times New Roman" w:hAnsi="Times New Roman" w:cs="Times New Roman"/>
                <w:sz w:val="16"/>
                <w:szCs w:val="16"/>
              </w:rPr>
            </w:pPr>
          </w:p>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Agrégé</w:t>
            </w:r>
          </w:p>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Professeur au lycée Fontanes</w:t>
            </w:r>
          </w:p>
          <w:p w:rsidR="00151266" w:rsidRPr="00004928" w:rsidRDefault="00151266" w:rsidP="00E84921">
            <w:pPr>
              <w:spacing w:after="46"/>
              <w:rPr>
                <w:rFonts w:ascii="Times New Roman" w:hAnsi="Times New Roman" w:cs="Times New Roman"/>
                <w:sz w:val="16"/>
                <w:szCs w:val="16"/>
              </w:rPr>
            </w:pPr>
          </w:p>
          <w:p w:rsidR="00151266" w:rsidRPr="00004928" w:rsidRDefault="00151266" w:rsidP="00E84921">
            <w:pPr>
              <w:spacing w:after="46"/>
              <w:rPr>
                <w:rFonts w:ascii="Times New Roman" w:hAnsi="Times New Roman" w:cs="Times New Roman"/>
                <w:sz w:val="16"/>
                <w:szCs w:val="16"/>
              </w:rPr>
            </w:pPr>
          </w:p>
        </w:tc>
      </w:tr>
      <w:tr w:rsidR="00151266" w:rsidRPr="00004928" w:rsidTr="00E84921">
        <w:tc>
          <w:tcPr>
            <w:tcW w:w="1692" w:type="dxa"/>
          </w:tcPr>
          <w:p w:rsidR="00151266" w:rsidRPr="00004928" w:rsidRDefault="00151266" w:rsidP="00E84921">
            <w:pPr>
              <w:spacing w:after="46"/>
              <w:rPr>
                <w:rFonts w:ascii="Times New Roman" w:hAnsi="Times New Roman" w:cs="Times New Roman"/>
                <w:sz w:val="16"/>
                <w:szCs w:val="16"/>
              </w:rPr>
            </w:pPr>
            <w:proofErr w:type="spellStart"/>
            <w:r w:rsidRPr="00004928">
              <w:rPr>
                <w:rFonts w:ascii="Times New Roman" w:hAnsi="Times New Roman" w:cs="Times New Roman"/>
                <w:sz w:val="16"/>
                <w:szCs w:val="16"/>
              </w:rPr>
              <w:t>Delplan</w:t>
            </w:r>
            <w:proofErr w:type="spellEnd"/>
            <w:r w:rsidRPr="00004928">
              <w:rPr>
                <w:rFonts w:ascii="Times New Roman" w:hAnsi="Times New Roman" w:cs="Times New Roman"/>
                <w:sz w:val="16"/>
                <w:szCs w:val="16"/>
              </w:rPr>
              <w:t>, Antoine</w:t>
            </w:r>
          </w:p>
        </w:tc>
        <w:tc>
          <w:tcPr>
            <w:tcW w:w="1818"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Révolution française</w:t>
            </w:r>
          </w:p>
        </w:tc>
        <w:tc>
          <w:tcPr>
            <w:tcW w:w="1685" w:type="dxa"/>
          </w:tcPr>
          <w:p w:rsidR="00151266" w:rsidRPr="00004928" w:rsidRDefault="00151266" w:rsidP="00E84921">
            <w:pPr>
              <w:spacing w:after="46"/>
              <w:rPr>
                <w:rFonts w:ascii="Times New Roman" w:hAnsi="Times New Roman" w:cs="Times New Roman"/>
                <w:sz w:val="16"/>
                <w:szCs w:val="16"/>
              </w:rPr>
            </w:pPr>
            <w:proofErr w:type="spellStart"/>
            <w:r w:rsidRPr="00004928">
              <w:rPr>
                <w:rFonts w:ascii="Times New Roman" w:hAnsi="Times New Roman" w:cs="Times New Roman"/>
                <w:sz w:val="16"/>
                <w:szCs w:val="16"/>
              </w:rPr>
              <w:t>Delaplane</w:t>
            </w:r>
            <w:proofErr w:type="spellEnd"/>
          </w:p>
        </w:tc>
        <w:tc>
          <w:tcPr>
            <w:tcW w:w="1500" w:type="dxa"/>
          </w:tcPr>
          <w:p w:rsidR="00151266" w:rsidRPr="00004928" w:rsidRDefault="00151266" w:rsidP="00E84921">
            <w:pPr>
              <w:spacing w:after="46"/>
              <w:jc w:val="center"/>
              <w:rPr>
                <w:rFonts w:ascii="Times New Roman" w:hAnsi="Times New Roman" w:cs="Times New Roman"/>
                <w:sz w:val="16"/>
                <w:szCs w:val="16"/>
              </w:rPr>
            </w:pPr>
            <w:r w:rsidRPr="00004928">
              <w:rPr>
                <w:rFonts w:ascii="Times New Roman" w:hAnsi="Times New Roman" w:cs="Times New Roman"/>
                <w:sz w:val="16"/>
                <w:szCs w:val="16"/>
              </w:rPr>
              <w:t>42</w:t>
            </w:r>
          </w:p>
        </w:tc>
        <w:tc>
          <w:tcPr>
            <w:tcW w:w="2367"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Polygraphe</w:t>
            </w:r>
          </w:p>
        </w:tc>
      </w:tr>
      <w:tr w:rsidR="00151266" w:rsidRPr="00004928" w:rsidTr="00E84921">
        <w:tc>
          <w:tcPr>
            <w:tcW w:w="1692"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Kergomard, Pauline</w:t>
            </w:r>
          </w:p>
          <w:p w:rsidR="00151266" w:rsidRPr="00004928" w:rsidRDefault="00151266" w:rsidP="00E84921">
            <w:pPr>
              <w:spacing w:after="46"/>
              <w:rPr>
                <w:rFonts w:ascii="Times New Roman" w:hAnsi="Times New Roman" w:cs="Times New Roman"/>
                <w:sz w:val="16"/>
                <w:szCs w:val="16"/>
              </w:rPr>
            </w:pPr>
          </w:p>
        </w:tc>
        <w:tc>
          <w:tcPr>
            <w:tcW w:w="1818"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Histoire de France</w:t>
            </w:r>
          </w:p>
        </w:tc>
        <w:tc>
          <w:tcPr>
            <w:tcW w:w="1685"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G. Maurice</w:t>
            </w:r>
          </w:p>
        </w:tc>
        <w:tc>
          <w:tcPr>
            <w:tcW w:w="1500" w:type="dxa"/>
          </w:tcPr>
          <w:p w:rsidR="00151266" w:rsidRPr="00004928" w:rsidRDefault="00151266" w:rsidP="00E84921">
            <w:pPr>
              <w:spacing w:after="46"/>
              <w:jc w:val="center"/>
              <w:rPr>
                <w:rFonts w:ascii="Times New Roman" w:hAnsi="Times New Roman" w:cs="Times New Roman"/>
                <w:sz w:val="16"/>
                <w:szCs w:val="16"/>
              </w:rPr>
            </w:pPr>
            <w:r w:rsidRPr="00004928">
              <w:rPr>
                <w:rFonts w:ascii="Times New Roman" w:hAnsi="Times New Roman" w:cs="Times New Roman"/>
                <w:sz w:val="16"/>
                <w:szCs w:val="16"/>
              </w:rPr>
              <w:t>41</w:t>
            </w:r>
          </w:p>
        </w:tc>
        <w:tc>
          <w:tcPr>
            <w:tcW w:w="2367" w:type="dxa"/>
          </w:tcPr>
          <w:p w:rsidR="00151266" w:rsidRPr="00004928" w:rsidRDefault="00151266" w:rsidP="00E84921">
            <w:pPr>
              <w:spacing w:after="46"/>
              <w:rPr>
                <w:rFonts w:ascii="Times New Roman" w:hAnsi="Times New Roman" w:cs="Times New Roman"/>
                <w:sz w:val="16"/>
                <w:szCs w:val="16"/>
              </w:rPr>
            </w:pPr>
          </w:p>
        </w:tc>
      </w:tr>
      <w:tr w:rsidR="00151266" w:rsidRPr="00004928" w:rsidTr="00E84921">
        <w:tc>
          <w:tcPr>
            <w:tcW w:w="1692"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Pigeonneau</w:t>
            </w:r>
          </w:p>
        </w:tc>
        <w:tc>
          <w:tcPr>
            <w:tcW w:w="1818"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Premières lectures d’histoire de France (cours moyen)</w:t>
            </w:r>
          </w:p>
        </w:tc>
        <w:tc>
          <w:tcPr>
            <w:tcW w:w="1685"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Belin</w:t>
            </w:r>
          </w:p>
        </w:tc>
        <w:tc>
          <w:tcPr>
            <w:tcW w:w="1500" w:type="dxa"/>
          </w:tcPr>
          <w:p w:rsidR="00151266" w:rsidRPr="00004928" w:rsidRDefault="00151266" w:rsidP="00E84921">
            <w:pPr>
              <w:spacing w:after="46"/>
              <w:jc w:val="center"/>
              <w:rPr>
                <w:rFonts w:ascii="Times New Roman" w:hAnsi="Times New Roman" w:cs="Times New Roman"/>
                <w:sz w:val="16"/>
                <w:szCs w:val="16"/>
              </w:rPr>
            </w:pPr>
            <w:r w:rsidRPr="00004928">
              <w:rPr>
                <w:rFonts w:ascii="Times New Roman" w:hAnsi="Times New Roman" w:cs="Times New Roman"/>
                <w:sz w:val="16"/>
                <w:szCs w:val="16"/>
              </w:rPr>
              <w:t>39</w:t>
            </w:r>
          </w:p>
        </w:tc>
        <w:tc>
          <w:tcPr>
            <w:tcW w:w="2367" w:type="dxa"/>
          </w:tcPr>
          <w:p w:rsidR="00151266" w:rsidRPr="00004928" w:rsidRDefault="00151266" w:rsidP="00E84921">
            <w:pPr>
              <w:spacing w:after="46"/>
              <w:rPr>
                <w:rFonts w:ascii="Times New Roman" w:hAnsi="Times New Roman" w:cs="Times New Roman"/>
                <w:sz w:val="16"/>
                <w:szCs w:val="16"/>
              </w:rPr>
            </w:pPr>
          </w:p>
          <w:p w:rsidR="00151266" w:rsidRPr="00004928" w:rsidRDefault="00151266" w:rsidP="00E84921">
            <w:pPr>
              <w:spacing w:after="46"/>
              <w:rPr>
                <w:rFonts w:ascii="Times New Roman" w:hAnsi="Times New Roman" w:cs="Times New Roman"/>
                <w:sz w:val="16"/>
                <w:szCs w:val="16"/>
              </w:rPr>
            </w:pPr>
          </w:p>
          <w:p w:rsidR="00151266" w:rsidRPr="00004928" w:rsidRDefault="00151266" w:rsidP="00E84921">
            <w:pPr>
              <w:spacing w:after="46"/>
              <w:rPr>
                <w:rFonts w:ascii="Times New Roman" w:hAnsi="Times New Roman" w:cs="Times New Roman"/>
                <w:sz w:val="16"/>
                <w:szCs w:val="16"/>
              </w:rPr>
            </w:pPr>
          </w:p>
        </w:tc>
      </w:tr>
      <w:tr w:rsidR="00151266" w:rsidRPr="00004928" w:rsidTr="00E84921">
        <w:tc>
          <w:tcPr>
            <w:tcW w:w="1692" w:type="dxa"/>
          </w:tcPr>
          <w:p w:rsidR="00151266" w:rsidRPr="00004928" w:rsidRDefault="00151266" w:rsidP="00E84921">
            <w:pPr>
              <w:spacing w:after="46"/>
              <w:rPr>
                <w:rFonts w:ascii="Times New Roman" w:hAnsi="Times New Roman" w:cs="Times New Roman"/>
                <w:sz w:val="16"/>
                <w:szCs w:val="16"/>
              </w:rPr>
            </w:pPr>
            <w:proofErr w:type="spellStart"/>
            <w:r w:rsidRPr="00004928">
              <w:rPr>
                <w:rFonts w:ascii="Times New Roman" w:hAnsi="Times New Roman" w:cs="Times New Roman"/>
                <w:sz w:val="16"/>
                <w:szCs w:val="16"/>
              </w:rPr>
              <w:t>Zidler</w:t>
            </w:r>
            <w:proofErr w:type="spellEnd"/>
            <w:r w:rsidRPr="00004928">
              <w:rPr>
                <w:rFonts w:ascii="Times New Roman" w:hAnsi="Times New Roman" w:cs="Times New Roman"/>
                <w:sz w:val="16"/>
                <w:szCs w:val="16"/>
              </w:rPr>
              <w:t>, Adrien (1829- )</w:t>
            </w:r>
          </w:p>
        </w:tc>
        <w:tc>
          <w:tcPr>
            <w:tcW w:w="1818"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Histoire de France, simples récits</w:t>
            </w:r>
          </w:p>
        </w:tc>
        <w:tc>
          <w:tcPr>
            <w:tcW w:w="1685" w:type="dxa"/>
          </w:tcPr>
          <w:p w:rsidR="00151266" w:rsidRPr="00004928" w:rsidRDefault="00151266" w:rsidP="00E84921">
            <w:pPr>
              <w:spacing w:after="46"/>
              <w:rPr>
                <w:rFonts w:ascii="Times New Roman" w:hAnsi="Times New Roman" w:cs="Times New Roman"/>
                <w:sz w:val="16"/>
                <w:szCs w:val="16"/>
              </w:rPr>
            </w:pPr>
            <w:proofErr w:type="spellStart"/>
            <w:r w:rsidRPr="00004928">
              <w:rPr>
                <w:rFonts w:ascii="Times New Roman" w:hAnsi="Times New Roman" w:cs="Times New Roman"/>
                <w:sz w:val="16"/>
                <w:szCs w:val="16"/>
              </w:rPr>
              <w:t>Ducrocq</w:t>
            </w:r>
            <w:proofErr w:type="spellEnd"/>
          </w:p>
        </w:tc>
        <w:tc>
          <w:tcPr>
            <w:tcW w:w="1500" w:type="dxa"/>
          </w:tcPr>
          <w:p w:rsidR="00151266" w:rsidRPr="00004928" w:rsidRDefault="00151266" w:rsidP="00E84921">
            <w:pPr>
              <w:spacing w:after="46"/>
              <w:jc w:val="center"/>
              <w:rPr>
                <w:rFonts w:ascii="Times New Roman" w:hAnsi="Times New Roman" w:cs="Times New Roman"/>
                <w:sz w:val="16"/>
                <w:szCs w:val="16"/>
              </w:rPr>
            </w:pPr>
            <w:r w:rsidRPr="00004928">
              <w:rPr>
                <w:rFonts w:ascii="Times New Roman" w:hAnsi="Times New Roman" w:cs="Times New Roman"/>
                <w:sz w:val="16"/>
                <w:szCs w:val="16"/>
              </w:rPr>
              <w:t>38</w:t>
            </w:r>
          </w:p>
        </w:tc>
        <w:tc>
          <w:tcPr>
            <w:tcW w:w="2367"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Chef de bureau au ministère de l’Instruction publique</w:t>
            </w:r>
          </w:p>
        </w:tc>
      </w:tr>
      <w:tr w:rsidR="00151266" w:rsidRPr="00004928" w:rsidTr="00E84921">
        <w:tc>
          <w:tcPr>
            <w:tcW w:w="1692" w:type="dxa"/>
          </w:tcPr>
          <w:p w:rsidR="00151266" w:rsidRPr="00004928" w:rsidRDefault="00151266" w:rsidP="00E84921">
            <w:pPr>
              <w:spacing w:after="46"/>
              <w:rPr>
                <w:rFonts w:ascii="Times New Roman" w:hAnsi="Times New Roman" w:cs="Times New Roman"/>
                <w:sz w:val="16"/>
                <w:szCs w:val="16"/>
              </w:rPr>
            </w:pPr>
            <w:proofErr w:type="spellStart"/>
            <w:r w:rsidRPr="00004928">
              <w:rPr>
                <w:rFonts w:ascii="Times New Roman" w:hAnsi="Times New Roman" w:cs="Times New Roman"/>
                <w:sz w:val="16"/>
                <w:szCs w:val="16"/>
              </w:rPr>
              <w:t>Zevort</w:t>
            </w:r>
            <w:proofErr w:type="spellEnd"/>
          </w:p>
        </w:tc>
        <w:tc>
          <w:tcPr>
            <w:tcW w:w="1818"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Histoire de France (cours élémentaire)</w:t>
            </w:r>
          </w:p>
        </w:tc>
        <w:tc>
          <w:tcPr>
            <w:tcW w:w="1685"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 xml:space="preserve">Picard et </w:t>
            </w:r>
            <w:proofErr w:type="spellStart"/>
            <w:r w:rsidRPr="00004928">
              <w:rPr>
                <w:rFonts w:ascii="Times New Roman" w:hAnsi="Times New Roman" w:cs="Times New Roman"/>
                <w:sz w:val="16"/>
                <w:szCs w:val="16"/>
              </w:rPr>
              <w:t>Kaan</w:t>
            </w:r>
            <w:proofErr w:type="spellEnd"/>
          </w:p>
        </w:tc>
        <w:tc>
          <w:tcPr>
            <w:tcW w:w="1500" w:type="dxa"/>
          </w:tcPr>
          <w:p w:rsidR="00151266" w:rsidRPr="00004928" w:rsidRDefault="00151266" w:rsidP="00E84921">
            <w:pPr>
              <w:spacing w:after="46"/>
              <w:jc w:val="center"/>
              <w:rPr>
                <w:rFonts w:ascii="Times New Roman" w:hAnsi="Times New Roman" w:cs="Times New Roman"/>
                <w:sz w:val="16"/>
                <w:szCs w:val="16"/>
              </w:rPr>
            </w:pPr>
            <w:r w:rsidRPr="00004928">
              <w:rPr>
                <w:rFonts w:ascii="Times New Roman" w:hAnsi="Times New Roman" w:cs="Times New Roman"/>
                <w:sz w:val="16"/>
                <w:szCs w:val="16"/>
              </w:rPr>
              <w:t>37</w:t>
            </w:r>
          </w:p>
        </w:tc>
        <w:tc>
          <w:tcPr>
            <w:tcW w:w="2367" w:type="dxa"/>
          </w:tcPr>
          <w:p w:rsidR="00151266" w:rsidRPr="00004928" w:rsidRDefault="00151266" w:rsidP="00E84921">
            <w:pPr>
              <w:spacing w:after="46"/>
              <w:rPr>
                <w:rFonts w:ascii="Times New Roman" w:hAnsi="Times New Roman" w:cs="Times New Roman"/>
                <w:sz w:val="16"/>
                <w:szCs w:val="16"/>
              </w:rPr>
            </w:pPr>
          </w:p>
        </w:tc>
      </w:tr>
      <w:tr w:rsidR="00151266" w:rsidRPr="00004928" w:rsidTr="00E84921">
        <w:tc>
          <w:tcPr>
            <w:tcW w:w="1692"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Pigeonneau, Henri (1834-1892)</w:t>
            </w:r>
          </w:p>
        </w:tc>
        <w:tc>
          <w:tcPr>
            <w:tcW w:w="1818"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Premières lectures d’histoire de France (cours élémentaire)</w:t>
            </w:r>
          </w:p>
        </w:tc>
        <w:tc>
          <w:tcPr>
            <w:tcW w:w="1685"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Belin</w:t>
            </w:r>
          </w:p>
        </w:tc>
        <w:tc>
          <w:tcPr>
            <w:tcW w:w="1500" w:type="dxa"/>
          </w:tcPr>
          <w:p w:rsidR="00151266" w:rsidRPr="00004928" w:rsidRDefault="00151266" w:rsidP="00E84921">
            <w:pPr>
              <w:spacing w:after="46"/>
              <w:jc w:val="center"/>
              <w:rPr>
                <w:rFonts w:ascii="Times New Roman" w:hAnsi="Times New Roman" w:cs="Times New Roman"/>
                <w:sz w:val="16"/>
                <w:szCs w:val="16"/>
              </w:rPr>
            </w:pPr>
            <w:r w:rsidRPr="00004928">
              <w:rPr>
                <w:rFonts w:ascii="Times New Roman" w:hAnsi="Times New Roman" w:cs="Times New Roman"/>
                <w:sz w:val="16"/>
                <w:szCs w:val="16"/>
              </w:rPr>
              <w:t>37</w:t>
            </w:r>
          </w:p>
        </w:tc>
        <w:tc>
          <w:tcPr>
            <w:tcW w:w="2367"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Elève de l’École Normale Supérieure</w:t>
            </w:r>
          </w:p>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Agrégé de lettres</w:t>
            </w:r>
          </w:p>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Docteur ès lettres</w:t>
            </w:r>
          </w:p>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Professeur d’histoire aux lycée de Toulouse, au collège Rollin, à Louis-le-Grand</w:t>
            </w:r>
          </w:p>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Maître de conférences d’histoire à la Sorbonne</w:t>
            </w:r>
          </w:p>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Professeur-adjoint à la faculté des lettres de Paris</w:t>
            </w:r>
          </w:p>
          <w:p w:rsidR="00151266" w:rsidRPr="00004928" w:rsidRDefault="00151266" w:rsidP="00E84921">
            <w:pPr>
              <w:spacing w:after="46"/>
              <w:rPr>
                <w:rFonts w:ascii="Times New Roman" w:hAnsi="Times New Roman" w:cs="Times New Roman"/>
                <w:sz w:val="16"/>
                <w:szCs w:val="16"/>
              </w:rPr>
            </w:pPr>
          </w:p>
        </w:tc>
      </w:tr>
      <w:tr w:rsidR="00151266" w:rsidRPr="00004928" w:rsidTr="00E84921">
        <w:tc>
          <w:tcPr>
            <w:tcW w:w="1692"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Blanchet, D. (1844-1918)</w:t>
            </w:r>
          </w:p>
        </w:tc>
        <w:tc>
          <w:tcPr>
            <w:tcW w:w="1818"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Biographie des hommes illustres</w:t>
            </w:r>
          </w:p>
        </w:tc>
        <w:tc>
          <w:tcPr>
            <w:tcW w:w="1685"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Belin</w:t>
            </w:r>
          </w:p>
        </w:tc>
        <w:tc>
          <w:tcPr>
            <w:tcW w:w="1500" w:type="dxa"/>
          </w:tcPr>
          <w:p w:rsidR="00151266" w:rsidRPr="00004928" w:rsidRDefault="00151266" w:rsidP="00E84921">
            <w:pPr>
              <w:spacing w:after="46"/>
              <w:jc w:val="center"/>
              <w:rPr>
                <w:rFonts w:ascii="Times New Roman" w:hAnsi="Times New Roman" w:cs="Times New Roman"/>
                <w:sz w:val="16"/>
                <w:szCs w:val="16"/>
              </w:rPr>
            </w:pPr>
            <w:r w:rsidRPr="00004928">
              <w:rPr>
                <w:rFonts w:ascii="Times New Roman" w:hAnsi="Times New Roman" w:cs="Times New Roman"/>
                <w:sz w:val="16"/>
                <w:szCs w:val="16"/>
              </w:rPr>
              <w:t>35</w:t>
            </w:r>
          </w:p>
        </w:tc>
        <w:tc>
          <w:tcPr>
            <w:tcW w:w="2367" w:type="dxa"/>
          </w:tcPr>
          <w:p w:rsidR="00151266" w:rsidRPr="00004928" w:rsidRDefault="00151266" w:rsidP="00E84921">
            <w:pPr>
              <w:spacing w:after="46"/>
              <w:rPr>
                <w:rFonts w:ascii="Times New Roman" w:hAnsi="Times New Roman" w:cs="Times New Roman"/>
                <w:sz w:val="16"/>
                <w:szCs w:val="16"/>
              </w:rPr>
            </w:pPr>
          </w:p>
        </w:tc>
      </w:tr>
      <w:tr w:rsidR="00151266" w:rsidRPr="00004928" w:rsidTr="00E84921">
        <w:tc>
          <w:tcPr>
            <w:tcW w:w="1692" w:type="dxa"/>
          </w:tcPr>
          <w:p w:rsidR="00151266" w:rsidRPr="00004928" w:rsidRDefault="00151266" w:rsidP="00E84921">
            <w:pPr>
              <w:spacing w:after="46"/>
              <w:rPr>
                <w:rFonts w:ascii="Times New Roman" w:hAnsi="Times New Roman" w:cs="Times New Roman"/>
                <w:sz w:val="16"/>
                <w:szCs w:val="16"/>
              </w:rPr>
            </w:pPr>
            <w:proofErr w:type="spellStart"/>
            <w:r w:rsidRPr="00004928">
              <w:rPr>
                <w:rFonts w:ascii="Times New Roman" w:hAnsi="Times New Roman" w:cs="Times New Roman"/>
                <w:sz w:val="16"/>
                <w:szCs w:val="16"/>
              </w:rPr>
              <w:t>Magin</w:t>
            </w:r>
            <w:proofErr w:type="spellEnd"/>
            <w:r w:rsidRPr="00004928">
              <w:rPr>
                <w:rFonts w:ascii="Times New Roman" w:hAnsi="Times New Roman" w:cs="Times New Roman"/>
                <w:sz w:val="16"/>
                <w:szCs w:val="16"/>
              </w:rPr>
              <w:t>, Alfred (1806-1870) et Normand, Charles</w:t>
            </w:r>
          </w:p>
        </w:tc>
        <w:tc>
          <w:tcPr>
            <w:tcW w:w="1818"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Histoire de France</w:t>
            </w:r>
          </w:p>
        </w:tc>
        <w:tc>
          <w:tcPr>
            <w:tcW w:w="1685"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Delagrave</w:t>
            </w:r>
          </w:p>
        </w:tc>
        <w:tc>
          <w:tcPr>
            <w:tcW w:w="1500" w:type="dxa"/>
          </w:tcPr>
          <w:p w:rsidR="00151266" w:rsidRPr="00004928" w:rsidRDefault="00151266" w:rsidP="00E84921">
            <w:pPr>
              <w:spacing w:after="46"/>
              <w:jc w:val="center"/>
              <w:rPr>
                <w:rFonts w:ascii="Times New Roman" w:hAnsi="Times New Roman" w:cs="Times New Roman"/>
                <w:sz w:val="16"/>
                <w:szCs w:val="16"/>
              </w:rPr>
            </w:pPr>
            <w:r w:rsidRPr="00004928">
              <w:rPr>
                <w:rFonts w:ascii="Times New Roman" w:hAnsi="Times New Roman" w:cs="Times New Roman"/>
                <w:sz w:val="16"/>
                <w:szCs w:val="16"/>
              </w:rPr>
              <w:t>35</w:t>
            </w:r>
          </w:p>
        </w:tc>
        <w:tc>
          <w:tcPr>
            <w:tcW w:w="2367"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Agrégé de lettres</w:t>
            </w:r>
          </w:p>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Professeur au collège Rollin</w:t>
            </w:r>
          </w:p>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Recteur</w:t>
            </w:r>
          </w:p>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Inspecteur général de l’enseignement primaire</w:t>
            </w:r>
          </w:p>
          <w:p w:rsidR="00151266" w:rsidRPr="00004928" w:rsidRDefault="00151266" w:rsidP="00E84921">
            <w:pPr>
              <w:spacing w:after="46"/>
              <w:rPr>
                <w:rFonts w:ascii="Times New Roman" w:hAnsi="Times New Roman" w:cs="Times New Roman"/>
                <w:sz w:val="16"/>
                <w:szCs w:val="16"/>
              </w:rPr>
            </w:pPr>
          </w:p>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Agrégé d’histoire</w:t>
            </w:r>
          </w:p>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Professeur au lycée Condorcet</w:t>
            </w:r>
          </w:p>
        </w:tc>
      </w:tr>
      <w:tr w:rsidR="00151266" w:rsidRPr="00004928" w:rsidTr="00E84921">
        <w:tc>
          <w:tcPr>
            <w:tcW w:w="1692"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Maréchal, E.</w:t>
            </w:r>
          </w:p>
        </w:tc>
        <w:tc>
          <w:tcPr>
            <w:tcW w:w="1818"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Biographie des hommes illustres</w:t>
            </w:r>
          </w:p>
        </w:tc>
        <w:tc>
          <w:tcPr>
            <w:tcW w:w="1685" w:type="dxa"/>
          </w:tcPr>
          <w:p w:rsidR="00151266" w:rsidRPr="00004928" w:rsidRDefault="00151266" w:rsidP="00E84921">
            <w:pPr>
              <w:spacing w:after="46"/>
              <w:rPr>
                <w:rFonts w:ascii="Times New Roman" w:hAnsi="Times New Roman" w:cs="Times New Roman"/>
                <w:sz w:val="16"/>
                <w:szCs w:val="16"/>
              </w:rPr>
            </w:pPr>
            <w:proofErr w:type="spellStart"/>
            <w:r w:rsidRPr="00004928">
              <w:rPr>
                <w:rFonts w:ascii="Times New Roman" w:hAnsi="Times New Roman" w:cs="Times New Roman"/>
                <w:sz w:val="16"/>
                <w:szCs w:val="16"/>
              </w:rPr>
              <w:t>Delalain</w:t>
            </w:r>
            <w:proofErr w:type="spellEnd"/>
          </w:p>
        </w:tc>
        <w:tc>
          <w:tcPr>
            <w:tcW w:w="1500" w:type="dxa"/>
          </w:tcPr>
          <w:p w:rsidR="00151266" w:rsidRPr="00004928" w:rsidRDefault="00151266" w:rsidP="00E84921">
            <w:pPr>
              <w:spacing w:after="46"/>
              <w:jc w:val="center"/>
              <w:rPr>
                <w:rFonts w:ascii="Times New Roman" w:hAnsi="Times New Roman" w:cs="Times New Roman"/>
                <w:sz w:val="16"/>
                <w:szCs w:val="16"/>
              </w:rPr>
            </w:pPr>
            <w:r w:rsidRPr="00004928">
              <w:rPr>
                <w:rFonts w:ascii="Times New Roman" w:hAnsi="Times New Roman" w:cs="Times New Roman"/>
                <w:sz w:val="16"/>
                <w:szCs w:val="16"/>
              </w:rPr>
              <w:t>35</w:t>
            </w:r>
          </w:p>
        </w:tc>
        <w:tc>
          <w:tcPr>
            <w:tcW w:w="2367"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Professeur d’histoire</w:t>
            </w:r>
          </w:p>
        </w:tc>
      </w:tr>
      <w:tr w:rsidR="00151266" w:rsidRPr="00004928" w:rsidTr="00E84921">
        <w:tc>
          <w:tcPr>
            <w:tcW w:w="1692" w:type="dxa"/>
          </w:tcPr>
          <w:p w:rsidR="00151266" w:rsidRPr="00004928" w:rsidRDefault="00151266" w:rsidP="00E84921">
            <w:pPr>
              <w:spacing w:after="46"/>
              <w:rPr>
                <w:rFonts w:ascii="Times New Roman" w:hAnsi="Times New Roman" w:cs="Times New Roman"/>
                <w:sz w:val="16"/>
                <w:szCs w:val="16"/>
              </w:rPr>
            </w:pPr>
            <w:proofErr w:type="spellStart"/>
            <w:r w:rsidRPr="00004928">
              <w:rPr>
                <w:rFonts w:ascii="Times New Roman" w:hAnsi="Times New Roman" w:cs="Times New Roman"/>
                <w:sz w:val="16"/>
                <w:szCs w:val="16"/>
              </w:rPr>
              <w:t>Magin</w:t>
            </w:r>
            <w:proofErr w:type="spellEnd"/>
            <w:r w:rsidRPr="00004928">
              <w:rPr>
                <w:rFonts w:ascii="Times New Roman" w:hAnsi="Times New Roman" w:cs="Times New Roman"/>
                <w:sz w:val="16"/>
                <w:szCs w:val="16"/>
              </w:rPr>
              <w:t>, Alfred (1806-1870) et Grégoire</w:t>
            </w:r>
          </w:p>
        </w:tc>
        <w:tc>
          <w:tcPr>
            <w:tcW w:w="1818"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Histoire de France abrégé</w:t>
            </w:r>
          </w:p>
        </w:tc>
        <w:tc>
          <w:tcPr>
            <w:tcW w:w="1685"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Delagrave</w:t>
            </w:r>
          </w:p>
        </w:tc>
        <w:tc>
          <w:tcPr>
            <w:tcW w:w="1500" w:type="dxa"/>
          </w:tcPr>
          <w:p w:rsidR="00151266" w:rsidRPr="00004928" w:rsidRDefault="00151266" w:rsidP="00E84921">
            <w:pPr>
              <w:spacing w:after="46"/>
              <w:jc w:val="center"/>
              <w:rPr>
                <w:rFonts w:ascii="Times New Roman" w:hAnsi="Times New Roman" w:cs="Times New Roman"/>
                <w:sz w:val="16"/>
                <w:szCs w:val="16"/>
              </w:rPr>
            </w:pPr>
            <w:r w:rsidRPr="00004928">
              <w:rPr>
                <w:rFonts w:ascii="Times New Roman" w:hAnsi="Times New Roman" w:cs="Times New Roman"/>
                <w:sz w:val="16"/>
                <w:szCs w:val="16"/>
              </w:rPr>
              <w:t>30</w:t>
            </w:r>
          </w:p>
        </w:tc>
        <w:tc>
          <w:tcPr>
            <w:tcW w:w="2367" w:type="dxa"/>
          </w:tcPr>
          <w:p w:rsidR="00151266" w:rsidRPr="00004928" w:rsidRDefault="00151266" w:rsidP="00E84921">
            <w:pPr>
              <w:spacing w:after="46"/>
              <w:rPr>
                <w:rFonts w:ascii="Times New Roman" w:hAnsi="Times New Roman" w:cs="Times New Roman"/>
                <w:sz w:val="16"/>
                <w:szCs w:val="16"/>
              </w:rPr>
            </w:pPr>
          </w:p>
        </w:tc>
      </w:tr>
      <w:tr w:rsidR="00151266" w:rsidRPr="00004928" w:rsidTr="00E84921">
        <w:tc>
          <w:tcPr>
            <w:tcW w:w="1692" w:type="dxa"/>
          </w:tcPr>
          <w:p w:rsidR="00151266" w:rsidRPr="00004928" w:rsidRDefault="00151266" w:rsidP="00E84921">
            <w:pPr>
              <w:spacing w:after="46"/>
              <w:rPr>
                <w:rFonts w:ascii="Times New Roman" w:hAnsi="Times New Roman" w:cs="Times New Roman"/>
                <w:sz w:val="16"/>
                <w:szCs w:val="16"/>
              </w:rPr>
            </w:pPr>
            <w:proofErr w:type="spellStart"/>
            <w:r w:rsidRPr="00004928">
              <w:rPr>
                <w:rFonts w:ascii="Times New Roman" w:hAnsi="Times New Roman" w:cs="Times New Roman"/>
                <w:sz w:val="16"/>
                <w:szCs w:val="16"/>
              </w:rPr>
              <w:t>Zevort</w:t>
            </w:r>
            <w:proofErr w:type="spellEnd"/>
            <w:r w:rsidRPr="00004928">
              <w:rPr>
                <w:rFonts w:ascii="Times New Roman" w:hAnsi="Times New Roman" w:cs="Times New Roman"/>
                <w:sz w:val="16"/>
                <w:szCs w:val="16"/>
              </w:rPr>
              <w:t>, Edgar</w:t>
            </w:r>
          </w:p>
        </w:tc>
        <w:tc>
          <w:tcPr>
            <w:tcW w:w="1818"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Histoire nationale racontée aux enfants</w:t>
            </w:r>
          </w:p>
        </w:tc>
        <w:tc>
          <w:tcPr>
            <w:tcW w:w="1685"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 xml:space="preserve">Picard et </w:t>
            </w:r>
            <w:proofErr w:type="spellStart"/>
            <w:r w:rsidRPr="00004928">
              <w:rPr>
                <w:rFonts w:ascii="Times New Roman" w:hAnsi="Times New Roman" w:cs="Times New Roman"/>
                <w:sz w:val="16"/>
                <w:szCs w:val="16"/>
              </w:rPr>
              <w:t>Kaan</w:t>
            </w:r>
            <w:proofErr w:type="spellEnd"/>
          </w:p>
        </w:tc>
        <w:tc>
          <w:tcPr>
            <w:tcW w:w="1500" w:type="dxa"/>
          </w:tcPr>
          <w:p w:rsidR="00151266" w:rsidRPr="00004928" w:rsidRDefault="00151266" w:rsidP="00E84921">
            <w:pPr>
              <w:spacing w:after="46"/>
              <w:jc w:val="center"/>
              <w:rPr>
                <w:rFonts w:ascii="Times New Roman" w:hAnsi="Times New Roman" w:cs="Times New Roman"/>
                <w:sz w:val="16"/>
                <w:szCs w:val="16"/>
              </w:rPr>
            </w:pPr>
            <w:r w:rsidRPr="00004928">
              <w:rPr>
                <w:rFonts w:ascii="Times New Roman" w:hAnsi="Times New Roman" w:cs="Times New Roman"/>
                <w:sz w:val="16"/>
                <w:szCs w:val="16"/>
              </w:rPr>
              <w:t>29</w:t>
            </w:r>
          </w:p>
        </w:tc>
        <w:tc>
          <w:tcPr>
            <w:tcW w:w="2367" w:type="dxa"/>
          </w:tcPr>
          <w:p w:rsidR="00151266" w:rsidRPr="00004928" w:rsidRDefault="00151266" w:rsidP="00E84921">
            <w:pPr>
              <w:spacing w:after="46"/>
              <w:rPr>
                <w:rFonts w:ascii="Times New Roman" w:hAnsi="Times New Roman" w:cs="Times New Roman"/>
                <w:sz w:val="16"/>
                <w:szCs w:val="16"/>
              </w:rPr>
            </w:pPr>
          </w:p>
        </w:tc>
      </w:tr>
      <w:tr w:rsidR="00151266" w:rsidRPr="00004928" w:rsidTr="00E84921">
        <w:tc>
          <w:tcPr>
            <w:tcW w:w="1692"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Lacombe, Paul (1834-1919)</w:t>
            </w:r>
          </w:p>
        </w:tc>
        <w:tc>
          <w:tcPr>
            <w:tcW w:w="1818"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Histoire du peuple français</w:t>
            </w:r>
          </w:p>
        </w:tc>
        <w:tc>
          <w:tcPr>
            <w:tcW w:w="1685"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Hachette</w:t>
            </w:r>
          </w:p>
        </w:tc>
        <w:tc>
          <w:tcPr>
            <w:tcW w:w="1500" w:type="dxa"/>
          </w:tcPr>
          <w:p w:rsidR="00151266" w:rsidRPr="00004928" w:rsidRDefault="00151266" w:rsidP="00E84921">
            <w:pPr>
              <w:spacing w:after="46"/>
              <w:jc w:val="center"/>
              <w:rPr>
                <w:rFonts w:ascii="Times New Roman" w:hAnsi="Times New Roman" w:cs="Times New Roman"/>
                <w:sz w:val="16"/>
                <w:szCs w:val="16"/>
              </w:rPr>
            </w:pPr>
            <w:r w:rsidRPr="00004928">
              <w:rPr>
                <w:rFonts w:ascii="Times New Roman" w:hAnsi="Times New Roman" w:cs="Times New Roman"/>
                <w:sz w:val="16"/>
                <w:szCs w:val="16"/>
              </w:rPr>
              <w:t>27</w:t>
            </w:r>
          </w:p>
        </w:tc>
        <w:tc>
          <w:tcPr>
            <w:tcW w:w="2367"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Ancien élève de l’École des Chartes</w:t>
            </w:r>
          </w:p>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Archiviste-paléographe</w:t>
            </w:r>
          </w:p>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Inspecteur général des archives et des bibliothèques</w:t>
            </w:r>
          </w:p>
        </w:tc>
      </w:tr>
      <w:tr w:rsidR="00151266" w:rsidRPr="00004928" w:rsidTr="00E84921">
        <w:tc>
          <w:tcPr>
            <w:tcW w:w="1692"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Duruy, Georges</w:t>
            </w:r>
          </w:p>
        </w:tc>
        <w:tc>
          <w:tcPr>
            <w:tcW w:w="1818"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Histoire populaire de la France</w:t>
            </w:r>
          </w:p>
        </w:tc>
        <w:tc>
          <w:tcPr>
            <w:tcW w:w="1685"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Hachette</w:t>
            </w:r>
          </w:p>
        </w:tc>
        <w:tc>
          <w:tcPr>
            <w:tcW w:w="1500" w:type="dxa"/>
          </w:tcPr>
          <w:p w:rsidR="00151266" w:rsidRPr="00004928" w:rsidRDefault="00151266" w:rsidP="00E84921">
            <w:pPr>
              <w:spacing w:after="46"/>
              <w:jc w:val="center"/>
              <w:rPr>
                <w:rFonts w:ascii="Times New Roman" w:hAnsi="Times New Roman" w:cs="Times New Roman"/>
                <w:sz w:val="16"/>
                <w:szCs w:val="16"/>
              </w:rPr>
            </w:pPr>
            <w:r w:rsidRPr="00004928">
              <w:rPr>
                <w:rFonts w:ascii="Times New Roman" w:hAnsi="Times New Roman" w:cs="Times New Roman"/>
                <w:sz w:val="16"/>
                <w:szCs w:val="16"/>
              </w:rPr>
              <w:t>26</w:t>
            </w:r>
          </w:p>
        </w:tc>
        <w:tc>
          <w:tcPr>
            <w:tcW w:w="2367"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Fils de Victor Duruy</w:t>
            </w:r>
          </w:p>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Elève de l’École Normale Supérieure</w:t>
            </w:r>
          </w:p>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Membre de l’École française de Rome</w:t>
            </w:r>
          </w:p>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Professeur de littérature et d’histoire à Polytechnique et au lycée Henri IV</w:t>
            </w:r>
          </w:p>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Pédagogue et vulgarisateur</w:t>
            </w:r>
          </w:p>
        </w:tc>
      </w:tr>
      <w:tr w:rsidR="00151266" w:rsidRPr="00004928" w:rsidTr="00E84921">
        <w:tc>
          <w:tcPr>
            <w:tcW w:w="1692" w:type="dxa"/>
          </w:tcPr>
          <w:p w:rsidR="00151266" w:rsidRPr="00004928" w:rsidRDefault="00151266" w:rsidP="00E84921">
            <w:pPr>
              <w:spacing w:after="46"/>
              <w:rPr>
                <w:rFonts w:ascii="Times New Roman" w:hAnsi="Times New Roman" w:cs="Times New Roman"/>
                <w:sz w:val="16"/>
                <w:szCs w:val="16"/>
              </w:rPr>
            </w:pPr>
            <w:proofErr w:type="spellStart"/>
            <w:r w:rsidRPr="00004928">
              <w:rPr>
                <w:rFonts w:ascii="Times New Roman" w:hAnsi="Times New Roman" w:cs="Times New Roman"/>
                <w:sz w:val="16"/>
                <w:szCs w:val="16"/>
              </w:rPr>
              <w:t>Périgot</w:t>
            </w:r>
            <w:proofErr w:type="spellEnd"/>
            <w:r w:rsidRPr="00004928">
              <w:rPr>
                <w:rFonts w:ascii="Times New Roman" w:hAnsi="Times New Roman" w:cs="Times New Roman"/>
                <w:sz w:val="16"/>
                <w:szCs w:val="16"/>
              </w:rPr>
              <w:t>, Charles (1828-1885)</w:t>
            </w:r>
          </w:p>
        </w:tc>
        <w:tc>
          <w:tcPr>
            <w:tcW w:w="1818"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Petite histoire de France</w:t>
            </w:r>
          </w:p>
        </w:tc>
        <w:tc>
          <w:tcPr>
            <w:tcW w:w="1685"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Delagrave</w:t>
            </w:r>
          </w:p>
        </w:tc>
        <w:tc>
          <w:tcPr>
            <w:tcW w:w="1500" w:type="dxa"/>
          </w:tcPr>
          <w:p w:rsidR="00151266" w:rsidRPr="00004928" w:rsidRDefault="00151266" w:rsidP="00E84921">
            <w:pPr>
              <w:spacing w:after="46"/>
              <w:jc w:val="center"/>
              <w:rPr>
                <w:rFonts w:ascii="Times New Roman" w:hAnsi="Times New Roman" w:cs="Times New Roman"/>
                <w:sz w:val="16"/>
                <w:szCs w:val="16"/>
              </w:rPr>
            </w:pPr>
            <w:r w:rsidRPr="00004928">
              <w:rPr>
                <w:rFonts w:ascii="Times New Roman" w:hAnsi="Times New Roman" w:cs="Times New Roman"/>
                <w:sz w:val="16"/>
                <w:szCs w:val="16"/>
              </w:rPr>
              <w:t>25</w:t>
            </w:r>
          </w:p>
        </w:tc>
        <w:tc>
          <w:tcPr>
            <w:tcW w:w="2367"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Pédagogue</w:t>
            </w:r>
          </w:p>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Professeur au lycée Saint-Louis</w:t>
            </w:r>
          </w:p>
        </w:tc>
      </w:tr>
      <w:tr w:rsidR="00151266" w:rsidRPr="00004928" w:rsidTr="00E84921">
        <w:tc>
          <w:tcPr>
            <w:tcW w:w="1692" w:type="dxa"/>
          </w:tcPr>
          <w:p w:rsidR="00151266" w:rsidRPr="00004928" w:rsidRDefault="00151266" w:rsidP="00E84921">
            <w:pPr>
              <w:spacing w:after="46"/>
              <w:rPr>
                <w:rFonts w:ascii="Times New Roman" w:hAnsi="Times New Roman" w:cs="Times New Roman"/>
                <w:sz w:val="16"/>
                <w:szCs w:val="16"/>
              </w:rPr>
            </w:pPr>
            <w:proofErr w:type="spellStart"/>
            <w:r w:rsidRPr="00004928">
              <w:rPr>
                <w:rFonts w:ascii="Times New Roman" w:hAnsi="Times New Roman" w:cs="Times New Roman"/>
                <w:sz w:val="16"/>
                <w:szCs w:val="16"/>
              </w:rPr>
              <w:t>Lehugeur</w:t>
            </w:r>
            <w:proofErr w:type="spellEnd"/>
            <w:r w:rsidRPr="00004928">
              <w:rPr>
                <w:rFonts w:ascii="Times New Roman" w:hAnsi="Times New Roman" w:cs="Times New Roman"/>
                <w:sz w:val="16"/>
                <w:szCs w:val="16"/>
              </w:rPr>
              <w:t>, Paul (1854-1916)</w:t>
            </w:r>
          </w:p>
        </w:tc>
        <w:tc>
          <w:tcPr>
            <w:tcW w:w="1818"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Histoire de France en 100 tableaux</w:t>
            </w:r>
          </w:p>
        </w:tc>
        <w:tc>
          <w:tcPr>
            <w:tcW w:w="1685" w:type="dxa"/>
          </w:tcPr>
          <w:p w:rsidR="00151266" w:rsidRPr="00004928" w:rsidRDefault="00151266" w:rsidP="00E84921">
            <w:pPr>
              <w:spacing w:after="46"/>
              <w:rPr>
                <w:rFonts w:ascii="Times New Roman" w:hAnsi="Times New Roman" w:cs="Times New Roman"/>
                <w:sz w:val="16"/>
                <w:szCs w:val="16"/>
              </w:rPr>
            </w:pPr>
            <w:proofErr w:type="spellStart"/>
            <w:r w:rsidRPr="00004928">
              <w:rPr>
                <w:rFonts w:ascii="Times New Roman" w:hAnsi="Times New Roman" w:cs="Times New Roman"/>
                <w:sz w:val="16"/>
                <w:szCs w:val="16"/>
              </w:rPr>
              <w:t>Lahure</w:t>
            </w:r>
            <w:proofErr w:type="spellEnd"/>
          </w:p>
        </w:tc>
        <w:tc>
          <w:tcPr>
            <w:tcW w:w="1500" w:type="dxa"/>
          </w:tcPr>
          <w:p w:rsidR="00151266" w:rsidRPr="00004928" w:rsidRDefault="00151266" w:rsidP="00E84921">
            <w:pPr>
              <w:spacing w:after="46"/>
              <w:jc w:val="center"/>
              <w:rPr>
                <w:rFonts w:ascii="Times New Roman" w:hAnsi="Times New Roman" w:cs="Times New Roman"/>
                <w:sz w:val="16"/>
                <w:szCs w:val="16"/>
              </w:rPr>
            </w:pPr>
            <w:r w:rsidRPr="00004928">
              <w:rPr>
                <w:rFonts w:ascii="Times New Roman" w:hAnsi="Times New Roman" w:cs="Times New Roman"/>
                <w:sz w:val="16"/>
                <w:szCs w:val="16"/>
              </w:rPr>
              <w:t>25</w:t>
            </w:r>
          </w:p>
        </w:tc>
        <w:tc>
          <w:tcPr>
            <w:tcW w:w="2367"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Elève de l’École Normale Supérieure</w:t>
            </w:r>
          </w:p>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Agrégé d’histoire</w:t>
            </w:r>
          </w:p>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Professeur au lycée Henri IV</w:t>
            </w:r>
          </w:p>
        </w:tc>
      </w:tr>
      <w:tr w:rsidR="00151266" w:rsidRPr="00004928" w:rsidTr="00E84921">
        <w:tc>
          <w:tcPr>
            <w:tcW w:w="1692"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Blanchet, Désiré et Pinard, Jules</w:t>
            </w:r>
          </w:p>
        </w:tc>
        <w:tc>
          <w:tcPr>
            <w:tcW w:w="1818"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Histoire : petit cours élémentaire</w:t>
            </w:r>
          </w:p>
        </w:tc>
        <w:tc>
          <w:tcPr>
            <w:tcW w:w="1685"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Belin</w:t>
            </w:r>
          </w:p>
        </w:tc>
        <w:tc>
          <w:tcPr>
            <w:tcW w:w="1500" w:type="dxa"/>
          </w:tcPr>
          <w:p w:rsidR="00151266" w:rsidRPr="00004928" w:rsidRDefault="00151266" w:rsidP="00E84921">
            <w:pPr>
              <w:spacing w:after="46"/>
              <w:jc w:val="center"/>
              <w:rPr>
                <w:rFonts w:ascii="Times New Roman" w:hAnsi="Times New Roman" w:cs="Times New Roman"/>
                <w:sz w:val="16"/>
                <w:szCs w:val="16"/>
              </w:rPr>
            </w:pPr>
            <w:r w:rsidRPr="00004928">
              <w:rPr>
                <w:rFonts w:ascii="Times New Roman" w:hAnsi="Times New Roman" w:cs="Times New Roman"/>
                <w:sz w:val="16"/>
                <w:szCs w:val="16"/>
              </w:rPr>
              <w:t>25</w:t>
            </w:r>
          </w:p>
        </w:tc>
        <w:tc>
          <w:tcPr>
            <w:tcW w:w="2367" w:type="dxa"/>
          </w:tcPr>
          <w:p w:rsidR="00151266" w:rsidRPr="00004928" w:rsidRDefault="00151266" w:rsidP="00E84921">
            <w:pPr>
              <w:spacing w:after="46"/>
              <w:rPr>
                <w:rFonts w:ascii="Times New Roman" w:hAnsi="Times New Roman" w:cs="Times New Roman"/>
                <w:sz w:val="16"/>
                <w:szCs w:val="16"/>
              </w:rPr>
            </w:pPr>
          </w:p>
        </w:tc>
      </w:tr>
      <w:tr w:rsidR="00151266" w:rsidRPr="00004928" w:rsidTr="00E84921">
        <w:tc>
          <w:tcPr>
            <w:tcW w:w="1692" w:type="dxa"/>
          </w:tcPr>
          <w:p w:rsidR="00151266" w:rsidRPr="00004928" w:rsidRDefault="00151266" w:rsidP="00E84921">
            <w:pPr>
              <w:spacing w:after="46"/>
              <w:rPr>
                <w:rFonts w:ascii="Times New Roman" w:hAnsi="Times New Roman" w:cs="Times New Roman"/>
                <w:sz w:val="16"/>
                <w:szCs w:val="16"/>
              </w:rPr>
            </w:pPr>
            <w:proofErr w:type="spellStart"/>
            <w:r w:rsidRPr="00004928">
              <w:rPr>
                <w:rFonts w:ascii="Times New Roman" w:hAnsi="Times New Roman" w:cs="Times New Roman"/>
                <w:sz w:val="16"/>
                <w:szCs w:val="16"/>
              </w:rPr>
              <w:t>Suérus</w:t>
            </w:r>
            <w:proofErr w:type="spellEnd"/>
            <w:r w:rsidRPr="00004928">
              <w:rPr>
                <w:rFonts w:ascii="Times New Roman" w:hAnsi="Times New Roman" w:cs="Times New Roman"/>
                <w:sz w:val="16"/>
                <w:szCs w:val="16"/>
              </w:rPr>
              <w:t>, Raoul</w:t>
            </w:r>
          </w:p>
        </w:tc>
        <w:tc>
          <w:tcPr>
            <w:tcW w:w="1818"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Histoire de France</w:t>
            </w:r>
          </w:p>
        </w:tc>
        <w:tc>
          <w:tcPr>
            <w:tcW w:w="1685"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Paul Dupont</w:t>
            </w:r>
          </w:p>
        </w:tc>
        <w:tc>
          <w:tcPr>
            <w:tcW w:w="1500" w:type="dxa"/>
          </w:tcPr>
          <w:p w:rsidR="00151266" w:rsidRPr="00004928" w:rsidRDefault="00151266" w:rsidP="00E84921">
            <w:pPr>
              <w:spacing w:after="46"/>
              <w:jc w:val="center"/>
              <w:rPr>
                <w:rFonts w:ascii="Times New Roman" w:hAnsi="Times New Roman" w:cs="Times New Roman"/>
                <w:sz w:val="16"/>
                <w:szCs w:val="16"/>
              </w:rPr>
            </w:pPr>
            <w:r w:rsidRPr="00004928">
              <w:rPr>
                <w:rFonts w:ascii="Times New Roman" w:hAnsi="Times New Roman" w:cs="Times New Roman"/>
                <w:sz w:val="16"/>
                <w:szCs w:val="16"/>
              </w:rPr>
              <w:t>24</w:t>
            </w:r>
          </w:p>
        </w:tc>
        <w:tc>
          <w:tcPr>
            <w:tcW w:w="2367"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Pédagogue</w:t>
            </w:r>
          </w:p>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Agrégé d’histoire</w:t>
            </w:r>
          </w:p>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Censeur</w:t>
            </w:r>
          </w:p>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 xml:space="preserve">Sous-directeur des études au lycée Saint-Louis </w:t>
            </w:r>
          </w:p>
        </w:tc>
      </w:tr>
      <w:tr w:rsidR="00151266" w:rsidRPr="00004928" w:rsidTr="00E84921">
        <w:tc>
          <w:tcPr>
            <w:tcW w:w="1692" w:type="dxa"/>
          </w:tcPr>
          <w:p w:rsidR="00151266" w:rsidRPr="00004928" w:rsidRDefault="00151266" w:rsidP="00E84921">
            <w:pPr>
              <w:spacing w:after="46"/>
              <w:rPr>
                <w:rFonts w:ascii="Times New Roman" w:hAnsi="Times New Roman" w:cs="Times New Roman"/>
                <w:sz w:val="16"/>
                <w:szCs w:val="16"/>
              </w:rPr>
            </w:pPr>
            <w:proofErr w:type="spellStart"/>
            <w:r w:rsidRPr="00004928">
              <w:rPr>
                <w:rFonts w:ascii="Times New Roman" w:hAnsi="Times New Roman" w:cs="Times New Roman"/>
                <w:sz w:val="16"/>
                <w:szCs w:val="16"/>
              </w:rPr>
              <w:t>Choublier</w:t>
            </w:r>
            <w:proofErr w:type="spellEnd"/>
            <w:r w:rsidRPr="00004928">
              <w:rPr>
                <w:rFonts w:ascii="Times New Roman" w:hAnsi="Times New Roman" w:cs="Times New Roman"/>
                <w:sz w:val="16"/>
                <w:szCs w:val="16"/>
              </w:rPr>
              <w:t>, A.</w:t>
            </w:r>
          </w:p>
        </w:tc>
        <w:tc>
          <w:tcPr>
            <w:tcW w:w="1818"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Histoire de France</w:t>
            </w:r>
          </w:p>
        </w:tc>
        <w:tc>
          <w:tcPr>
            <w:tcW w:w="1685" w:type="dxa"/>
          </w:tcPr>
          <w:p w:rsidR="00151266" w:rsidRPr="00004928" w:rsidRDefault="00151266" w:rsidP="00E84921">
            <w:pPr>
              <w:spacing w:after="46"/>
              <w:rPr>
                <w:rFonts w:ascii="Times New Roman" w:hAnsi="Times New Roman" w:cs="Times New Roman"/>
                <w:sz w:val="16"/>
                <w:szCs w:val="16"/>
              </w:rPr>
            </w:pPr>
            <w:proofErr w:type="spellStart"/>
            <w:r w:rsidRPr="00004928">
              <w:rPr>
                <w:rFonts w:ascii="Times New Roman" w:hAnsi="Times New Roman" w:cs="Times New Roman"/>
                <w:sz w:val="16"/>
                <w:szCs w:val="16"/>
              </w:rPr>
              <w:t>Delalain</w:t>
            </w:r>
            <w:proofErr w:type="spellEnd"/>
          </w:p>
        </w:tc>
        <w:tc>
          <w:tcPr>
            <w:tcW w:w="1500" w:type="dxa"/>
          </w:tcPr>
          <w:p w:rsidR="00151266" w:rsidRPr="00004928" w:rsidRDefault="00151266" w:rsidP="00E84921">
            <w:pPr>
              <w:spacing w:after="46"/>
              <w:jc w:val="center"/>
              <w:rPr>
                <w:rFonts w:ascii="Times New Roman" w:hAnsi="Times New Roman" w:cs="Times New Roman"/>
                <w:sz w:val="16"/>
                <w:szCs w:val="16"/>
              </w:rPr>
            </w:pPr>
            <w:r w:rsidRPr="00004928">
              <w:rPr>
                <w:rFonts w:ascii="Times New Roman" w:hAnsi="Times New Roman" w:cs="Times New Roman"/>
                <w:sz w:val="16"/>
                <w:szCs w:val="16"/>
              </w:rPr>
              <w:t>24</w:t>
            </w:r>
          </w:p>
        </w:tc>
        <w:tc>
          <w:tcPr>
            <w:tcW w:w="2367"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Professeur d’histoire au lycée Fontanes</w:t>
            </w:r>
          </w:p>
        </w:tc>
      </w:tr>
      <w:tr w:rsidR="00151266" w:rsidRPr="00004928" w:rsidTr="00E84921">
        <w:tc>
          <w:tcPr>
            <w:tcW w:w="1692" w:type="dxa"/>
          </w:tcPr>
          <w:p w:rsidR="00151266" w:rsidRPr="00004928" w:rsidRDefault="00151266" w:rsidP="00E84921">
            <w:pPr>
              <w:spacing w:after="46"/>
              <w:rPr>
                <w:rFonts w:ascii="Times New Roman" w:hAnsi="Times New Roman" w:cs="Times New Roman"/>
                <w:sz w:val="16"/>
                <w:szCs w:val="16"/>
              </w:rPr>
            </w:pPr>
            <w:proofErr w:type="spellStart"/>
            <w:r w:rsidRPr="00004928">
              <w:rPr>
                <w:rFonts w:ascii="Times New Roman" w:hAnsi="Times New Roman" w:cs="Times New Roman"/>
                <w:sz w:val="16"/>
                <w:szCs w:val="16"/>
              </w:rPr>
              <w:t>Zevort</w:t>
            </w:r>
            <w:proofErr w:type="spellEnd"/>
            <w:r w:rsidRPr="00004928">
              <w:rPr>
                <w:rFonts w:ascii="Times New Roman" w:hAnsi="Times New Roman" w:cs="Times New Roman"/>
                <w:sz w:val="16"/>
                <w:szCs w:val="16"/>
              </w:rPr>
              <w:t>, Edgar</w:t>
            </w:r>
          </w:p>
        </w:tc>
        <w:tc>
          <w:tcPr>
            <w:tcW w:w="1818"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Petite histoire universelle</w:t>
            </w:r>
          </w:p>
        </w:tc>
        <w:tc>
          <w:tcPr>
            <w:tcW w:w="1685"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 xml:space="preserve">Picard et </w:t>
            </w:r>
            <w:proofErr w:type="spellStart"/>
            <w:r w:rsidRPr="00004928">
              <w:rPr>
                <w:rFonts w:ascii="Times New Roman" w:hAnsi="Times New Roman" w:cs="Times New Roman"/>
                <w:sz w:val="16"/>
                <w:szCs w:val="16"/>
              </w:rPr>
              <w:t>Kaan</w:t>
            </w:r>
            <w:proofErr w:type="spellEnd"/>
          </w:p>
        </w:tc>
        <w:tc>
          <w:tcPr>
            <w:tcW w:w="1500" w:type="dxa"/>
          </w:tcPr>
          <w:p w:rsidR="00151266" w:rsidRPr="00004928" w:rsidRDefault="00151266" w:rsidP="00E84921">
            <w:pPr>
              <w:spacing w:after="46"/>
              <w:jc w:val="center"/>
              <w:rPr>
                <w:rFonts w:ascii="Times New Roman" w:hAnsi="Times New Roman" w:cs="Times New Roman"/>
                <w:sz w:val="16"/>
                <w:szCs w:val="16"/>
              </w:rPr>
            </w:pPr>
            <w:r w:rsidRPr="00004928">
              <w:rPr>
                <w:rFonts w:ascii="Times New Roman" w:hAnsi="Times New Roman" w:cs="Times New Roman"/>
                <w:sz w:val="16"/>
                <w:szCs w:val="16"/>
              </w:rPr>
              <w:t>22</w:t>
            </w:r>
          </w:p>
        </w:tc>
        <w:tc>
          <w:tcPr>
            <w:tcW w:w="2367" w:type="dxa"/>
          </w:tcPr>
          <w:p w:rsidR="00151266" w:rsidRPr="00004928" w:rsidRDefault="00151266" w:rsidP="00E84921">
            <w:pPr>
              <w:spacing w:after="46"/>
              <w:rPr>
                <w:rFonts w:ascii="Times New Roman" w:hAnsi="Times New Roman" w:cs="Times New Roman"/>
                <w:sz w:val="16"/>
                <w:szCs w:val="16"/>
              </w:rPr>
            </w:pPr>
          </w:p>
        </w:tc>
      </w:tr>
      <w:tr w:rsidR="00151266" w:rsidRPr="00004928" w:rsidTr="00E84921">
        <w:tc>
          <w:tcPr>
            <w:tcW w:w="1692"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Blanchet, Désiré et Pinard, Jules</w:t>
            </w:r>
          </w:p>
        </w:tc>
        <w:tc>
          <w:tcPr>
            <w:tcW w:w="1818"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Histoire : petit cours élémentaire</w:t>
            </w:r>
          </w:p>
        </w:tc>
        <w:tc>
          <w:tcPr>
            <w:tcW w:w="1685"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Belin</w:t>
            </w:r>
          </w:p>
        </w:tc>
        <w:tc>
          <w:tcPr>
            <w:tcW w:w="1500" w:type="dxa"/>
          </w:tcPr>
          <w:p w:rsidR="00151266" w:rsidRPr="00004928" w:rsidRDefault="00151266" w:rsidP="00E84921">
            <w:pPr>
              <w:spacing w:after="46"/>
              <w:jc w:val="center"/>
              <w:rPr>
                <w:rFonts w:ascii="Times New Roman" w:hAnsi="Times New Roman" w:cs="Times New Roman"/>
                <w:sz w:val="16"/>
                <w:szCs w:val="16"/>
              </w:rPr>
            </w:pPr>
            <w:r w:rsidRPr="00004928">
              <w:rPr>
                <w:rFonts w:ascii="Times New Roman" w:hAnsi="Times New Roman" w:cs="Times New Roman"/>
                <w:sz w:val="16"/>
                <w:szCs w:val="16"/>
              </w:rPr>
              <w:t>22</w:t>
            </w:r>
          </w:p>
        </w:tc>
        <w:tc>
          <w:tcPr>
            <w:tcW w:w="2367" w:type="dxa"/>
          </w:tcPr>
          <w:p w:rsidR="00151266" w:rsidRPr="00004928" w:rsidRDefault="00151266" w:rsidP="00E84921">
            <w:pPr>
              <w:spacing w:after="46"/>
              <w:rPr>
                <w:rFonts w:ascii="Times New Roman" w:hAnsi="Times New Roman" w:cs="Times New Roman"/>
                <w:sz w:val="16"/>
                <w:szCs w:val="16"/>
              </w:rPr>
            </w:pPr>
          </w:p>
        </w:tc>
      </w:tr>
      <w:tr w:rsidR="00151266" w:rsidRPr="00004928" w:rsidTr="00E84921">
        <w:tc>
          <w:tcPr>
            <w:tcW w:w="1692"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Seignobos, Charles (1854-1942)</w:t>
            </w:r>
          </w:p>
        </w:tc>
        <w:tc>
          <w:tcPr>
            <w:tcW w:w="1818"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Histoire de la civilisation</w:t>
            </w:r>
          </w:p>
        </w:tc>
        <w:tc>
          <w:tcPr>
            <w:tcW w:w="1685"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 xml:space="preserve">Masson </w:t>
            </w:r>
          </w:p>
        </w:tc>
        <w:tc>
          <w:tcPr>
            <w:tcW w:w="1500" w:type="dxa"/>
          </w:tcPr>
          <w:p w:rsidR="00151266" w:rsidRPr="00004928" w:rsidRDefault="00151266" w:rsidP="00E84921">
            <w:pPr>
              <w:spacing w:after="46"/>
              <w:jc w:val="center"/>
              <w:rPr>
                <w:rFonts w:ascii="Times New Roman" w:hAnsi="Times New Roman" w:cs="Times New Roman"/>
                <w:sz w:val="16"/>
                <w:szCs w:val="16"/>
              </w:rPr>
            </w:pPr>
            <w:r w:rsidRPr="00004928">
              <w:rPr>
                <w:rFonts w:ascii="Times New Roman" w:hAnsi="Times New Roman" w:cs="Times New Roman"/>
                <w:sz w:val="16"/>
                <w:szCs w:val="16"/>
              </w:rPr>
              <w:t>21</w:t>
            </w:r>
          </w:p>
        </w:tc>
        <w:tc>
          <w:tcPr>
            <w:tcW w:w="2367"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Elève de l’École Normale Supérieure</w:t>
            </w:r>
          </w:p>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Agrégé d’histoire</w:t>
            </w:r>
          </w:p>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Docteur ès lettres</w:t>
            </w:r>
          </w:p>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Universitaire</w:t>
            </w:r>
          </w:p>
        </w:tc>
      </w:tr>
      <w:tr w:rsidR="00151266" w:rsidRPr="00004928" w:rsidTr="00E84921">
        <w:tc>
          <w:tcPr>
            <w:tcW w:w="1692"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Blanchet, Désiré et Pinard, Jules</w:t>
            </w:r>
          </w:p>
        </w:tc>
        <w:tc>
          <w:tcPr>
            <w:tcW w:w="1818"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Histoire : cours moyen</w:t>
            </w:r>
          </w:p>
        </w:tc>
        <w:tc>
          <w:tcPr>
            <w:tcW w:w="1685"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Belin</w:t>
            </w:r>
          </w:p>
        </w:tc>
        <w:tc>
          <w:tcPr>
            <w:tcW w:w="1500" w:type="dxa"/>
          </w:tcPr>
          <w:p w:rsidR="00151266" w:rsidRPr="00004928" w:rsidRDefault="00151266" w:rsidP="00E84921">
            <w:pPr>
              <w:spacing w:after="46"/>
              <w:jc w:val="center"/>
              <w:rPr>
                <w:rFonts w:ascii="Times New Roman" w:hAnsi="Times New Roman" w:cs="Times New Roman"/>
                <w:sz w:val="16"/>
                <w:szCs w:val="16"/>
              </w:rPr>
            </w:pPr>
            <w:r w:rsidRPr="00004928">
              <w:rPr>
                <w:rFonts w:ascii="Times New Roman" w:hAnsi="Times New Roman" w:cs="Times New Roman"/>
                <w:sz w:val="16"/>
                <w:szCs w:val="16"/>
              </w:rPr>
              <w:t>20</w:t>
            </w:r>
          </w:p>
        </w:tc>
        <w:tc>
          <w:tcPr>
            <w:tcW w:w="2367" w:type="dxa"/>
          </w:tcPr>
          <w:p w:rsidR="00151266" w:rsidRPr="00004928" w:rsidRDefault="00151266" w:rsidP="00E84921">
            <w:pPr>
              <w:spacing w:after="46"/>
              <w:rPr>
                <w:rFonts w:ascii="Times New Roman" w:hAnsi="Times New Roman" w:cs="Times New Roman"/>
                <w:sz w:val="16"/>
                <w:szCs w:val="16"/>
              </w:rPr>
            </w:pPr>
          </w:p>
        </w:tc>
      </w:tr>
      <w:tr w:rsidR="00151266" w:rsidRPr="00004928" w:rsidTr="00E84921">
        <w:tc>
          <w:tcPr>
            <w:tcW w:w="1692"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Blanchet, Désiré et Pinard, Jules</w:t>
            </w:r>
          </w:p>
        </w:tc>
        <w:tc>
          <w:tcPr>
            <w:tcW w:w="1818"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Histoire générale et révisions de l’histoire de France (cours supérieur et cours complémentaire)</w:t>
            </w:r>
          </w:p>
        </w:tc>
        <w:tc>
          <w:tcPr>
            <w:tcW w:w="1685"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Belin</w:t>
            </w:r>
          </w:p>
        </w:tc>
        <w:tc>
          <w:tcPr>
            <w:tcW w:w="1500" w:type="dxa"/>
          </w:tcPr>
          <w:p w:rsidR="00151266" w:rsidRPr="00004928" w:rsidRDefault="00151266" w:rsidP="00E84921">
            <w:pPr>
              <w:spacing w:after="46"/>
              <w:jc w:val="center"/>
              <w:rPr>
                <w:rFonts w:ascii="Times New Roman" w:hAnsi="Times New Roman" w:cs="Times New Roman"/>
                <w:sz w:val="16"/>
                <w:szCs w:val="16"/>
              </w:rPr>
            </w:pPr>
            <w:r w:rsidRPr="00004928">
              <w:rPr>
                <w:rFonts w:ascii="Times New Roman" w:hAnsi="Times New Roman" w:cs="Times New Roman"/>
                <w:sz w:val="16"/>
                <w:szCs w:val="16"/>
              </w:rPr>
              <w:t>20</w:t>
            </w:r>
          </w:p>
        </w:tc>
        <w:tc>
          <w:tcPr>
            <w:tcW w:w="2367" w:type="dxa"/>
          </w:tcPr>
          <w:p w:rsidR="00151266" w:rsidRPr="00004928" w:rsidRDefault="00151266" w:rsidP="00E84921">
            <w:pPr>
              <w:spacing w:after="46"/>
              <w:rPr>
                <w:rFonts w:ascii="Times New Roman" w:hAnsi="Times New Roman" w:cs="Times New Roman"/>
                <w:sz w:val="16"/>
                <w:szCs w:val="16"/>
              </w:rPr>
            </w:pPr>
          </w:p>
        </w:tc>
      </w:tr>
      <w:tr w:rsidR="00151266" w:rsidRPr="00004928" w:rsidTr="00E84921">
        <w:tc>
          <w:tcPr>
            <w:tcW w:w="1692" w:type="dxa"/>
          </w:tcPr>
          <w:p w:rsidR="00151266" w:rsidRPr="00004928" w:rsidRDefault="00151266" w:rsidP="00E84921">
            <w:pPr>
              <w:spacing w:after="46"/>
              <w:rPr>
                <w:rFonts w:ascii="Times New Roman" w:hAnsi="Times New Roman" w:cs="Times New Roman"/>
                <w:sz w:val="16"/>
                <w:szCs w:val="16"/>
              </w:rPr>
            </w:pPr>
            <w:proofErr w:type="spellStart"/>
            <w:r w:rsidRPr="00004928">
              <w:rPr>
                <w:rFonts w:ascii="Times New Roman" w:hAnsi="Times New Roman" w:cs="Times New Roman"/>
                <w:sz w:val="16"/>
                <w:szCs w:val="16"/>
              </w:rPr>
              <w:t>Hubault</w:t>
            </w:r>
            <w:proofErr w:type="spellEnd"/>
            <w:r w:rsidRPr="00004928">
              <w:rPr>
                <w:rFonts w:ascii="Times New Roman" w:hAnsi="Times New Roman" w:cs="Times New Roman"/>
                <w:sz w:val="16"/>
                <w:szCs w:val="16"/>
              </w:rPr>
              <w:t>, Gustave (1925-1890)</w:t>
            </w:r>
          </w:p>
        </w:tc>
        <w:tc>
          <w:tcPr>
            <w:tcW w:w="1818"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Histoire de France</w:t>
            </w:r>
          </w:p>
        </w:tc>
        <w:tc>
          <w:tcPr>
            <w:tcW w:w="1685"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Delagrave</w:t>
            </w:r>
          </w:p>
        </w:tc>
        <w:tc>
          <w:tcPr>
            <w:tcW w:w="1500" w:type="dxa"/>
          </w:tcPr>
          <w:p w:rsidR="00151266" w:rsidRPr="00004928" w:rsidRDefault="00151266" w:rsidP="00E84921">
            <w:pPr>
              <w:spacing w:after="46"/>
              <w:jc w:val="center"/>
              <w:rPr>
                <w:rFonts w:ascii="Times New Roman" w:hAnsi="Times New Roman" w:cs="Times New Roman"/>
                <w:sz w:val="16"/>
                <w:szCs w:val="16"/>
              </w:rPr>
            </w:pPr>
            <w:r w:rsidRPr="00004928">
              <w:rPr>
                <w:rFonts w:ascii="Times New Roman" w:hAnsi="Times New Roman" w:cs="Times New Roman"/>
                <w:sz w:val="16"/>
                <w:szCs w:val="16"/>
              </w:rPr>
              <w:t>20</w:t>
            </w:r>
          </w:p>
        </w:tc>
        <w:tc>
          <w:tcPr>
            <w:tcW w:w="2367"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Professeur d’histoire au lycée Louis-le-Grand</w:t>
            </w:r>
          </w:p>
        </w:tc>
      </w:tr>
      <w:tr w:rsidR="00151266" w:rsidRPr="00004928" w:rsidTr="00E84921">
        <w:tc>
          <w:tcPr>
            <w:tcW w:w="1692" w:type="dxa"/>
          </w:tcPr>
          <w:p w:rsidR="00151266" w:rsidRPr="00004928" w:rsidRDefault="00151266" w:rsidP="00E84921">
            <w:pPr>
              <w:spacing w:after="46"/>
              <w:rPr>
                <w:rFonts w:ascii="Times New Roman" w:hAnsi="Times New Roman" w:cs="Times New Roman"/>
                <w:sz w:val="16"/>
                <w:szCs w:val="16"/>
              </w:rPr>
            </w:pPr>
            <w:proofErr w:type="spellStart"/>
            <w:r w:rsidRPr="00004928">
              <w:rPr>
                <w:rFonts w:ascii="Times New Roman" w:hAnsi="Times New Roman" w:cs="Times New Roman"/>
                <w:sz w:val="16"/>
                <w:szCs w:val="16"/>
              </w:rPr>
              <w:t>Pizard</w:t>
            </w:r>
            <w:proofErr w:type="spellEnd"/>
            <w:r w:rsidRPr="00004928">
              <w:rPr>
                <w:rFonts w:ascii="Times New Roman" w:hAnsi="Times New Roman" w:cs="Times New Roman"/>
                <w:sz w:val="16"/>
                <w:szCs w:val="16"/>
              </w:rPr>
              <w:t>, Alfred (1848-1899)</w:t>
            </w:r>
          </w:p>
        </w:tc>
        <w:tc>
          <w:tcPr>
            <w:tcW w:w="1818"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Histoire et géographie</w:t>
            </w:r>
          </w:p>
        </w:tc>
        <w:tc>
          <w:tcPr>
            <w:tcW w:w="1685"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G. Maurice</w:t>
            </w:r>
          </w:p>
        </w:tc>
        <w:tc>
          <w:tcPr>
            <w:tcW w:w="1500" w:type="dxa"/>
          </w:tcPr>
          <w:p w:rsidR="00151266" w:rsidRPr="00004928" w:rsidRDefault="00151266" w:rsidP="00E84921">
            <w:pPr>
              <w:spacing w:after="46"/>
              <w:jc w:val="center"/>
              <w:rPr>
                <w:rFonts w:ascii="Times New Roman" w:hAnsi="Times New Roman" w:cs="Times New Roman"/>
                <w:sz w:val="16"/>
                <w:szCs w:val="16"/>
              </w:rPr>
            </w:pPr>
            <w:r w:rsidRPr="00004928">
              <w:rPr>
                <w:rFonts w:ascii="Times New Roman" w:hAnsi="Times New Roman" w:cs="Times New Roman"/>
                <w:sz w:val="16"/>
                <w:szCs w:val="16"/>
              </w:rPr>
              <w:t>20</w:t>
            </w:r>
          </w:p>
        </w:tc>
        <w:tc>
          <w:tcPr>
            <w:tcW w:w="2367" w:type="dxa"/>
          </w:tcPr>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Agrégé d’histoire</w:t>
            </w:r>
          </w:p>
          <w:p w:rsidR="00151266" w:rsidRPr="00004928" w:rsidRDefault="00151266" w:rsidP="00E84921">
            <w:pPr>
              <w:spacing w:after="46"/>
              <w:rPr>
                <w:rFonts w:ascii="Times New Roman" w:hAnsi="Times New Roman" w:cs="Times New Roman"/>
                <w:sz w:val="16"/>
                <w:szCs w:val="16"/>
              </w:rPr>
            </w:pPr>
            <w:r w:rsidRPr="00004928">
              <w:rPr>
                <w:rFonts w:ascii="Times New Roman" w:hAnsi="Times New Roman" w:cs="Times New Roman"/>
                <w:sz w:val="16"/>
                <w:szCs w:val="16"/>
              </w:rPr>
              <w:t>Inspecteur d’académie</w:t>
            </w:r>
          </w:p>
          <w:p w:rsidR="00151266" w:rsidRPr="00004928" w:rsidRDefault="00151266" w:rsidP="00E84921">
            <w:pPr>
              <w:spacing w:after="46"/>
              <w:rPr>
                <w:rFonts w:ascii="Times New Roman" w:hAnsi="Times New Roman" w:cs="Times New Roman"/>
                <w:sz w:val="16"/>
                <w:szCs w:val="16"/>
              </w:rPr>
            </w:pPr>
          </w:p>
        </w:tc>
      </w:tr>
      <w:tr w:rsidR="009C5287" w:rsidRPr="00004928" w:rsidTr="00E84921">
        <w:tc>
          <w:tcPr>
            <w:tcW w:w="1692" w:type="dxa"/>
          </w:tcPr>
          <w:p w:rsidR="009C5287" w:rsidRDefault="009C5287" w:rsidP="00E84921">
            <w:pPr>
              <w:spacing w:after="46"/>
              <w:rPr>
                <w:rFonts w:ascii="Times New Roman" w:hAnsi="Times New Roman" w:cs="Times New Roman"/>
                <w:sz w:val="16"/>
                <w:szCs w:val="16"/>
              </w:rPr>
            </w:pPr>
          </w:p>
          <w:p w:rsidR="009C5287" w:rsidRDefault="009C5287" w:rsidP="00E84921">
            <w:pPr>
              <w:spacing w:after="46"/>
              <w:rPr>
                <w:rFonts w:ascii="Times New Roman" w:hAnsi="Times New Roman" w:cs="Times New Roman"/>
                <w:sz w:val="16"/>
                <w:szCs w:val="16"/>
              </w:rPr>
            </w:pPr>
            <w:r>
              <w:rPr>
                <w:rFonts w:ascii="Times New Roman" w:hAnsi="Times New Roman" w:cs="Times New Roman"/>
                <w:sz w:val="16"/>
                <w:szCs w:val="16"/>
              </w:rPr>
              <w:t>…</w:t>
            </w:r>
          </w:p>
          <w:p w:rsidR="009C5287" w:rsidRPr="00004928" w:rsidRDefault="009C5287" w:rsidP="00E84921">
            <w:pPr>
              <w:spacing w:after="46"/>
              <w:rPr>
                <w:rFonts w:ascii="Times New Roman" w:hAnsi="Times New Roman" w:cs="Times New Roman"/>
                <w:sz w:val="16"/>
                <w:szCs w:val="16"/>
              </w:rPr>
            </w:pPr>
          </w:p>
        </w:tc>
        <w:tc>
          <w:tcPr>
            <w:tcW w:w="1818" w:type="dxa"/>
          </w:tcPr>
          <w:p w:rsidR="009C5287" w:rsidRPr="00004928" w:rsidRDefault="009C5287" w:rsidP="00E84921">
            <w:pPr>
              <w:spacing w:after="46"/>
              <w:rPr>
                <w:rFonts w:ascii="Times New Roman" w:hAnsi="Times New Roman" w:cs="Times New Roman"/>
                <w:sz w:val="16"/>
                <w:szCs w:val="16"/>
              </w:rPr>
            </w:pPr>
          </w:p>
        </w:tc>
        <w:tc>
          <w:tcPr>
            <w:tcW w:w="1685" w:type="dxa"/>
          </w:tcPr>
          <w:p w:rsidR="009C5287" w:rsidRPr="00004928" w:rsidRDefault="009C5287" w:rsidP="00E84921">
            <w:pPr>
              <w:spacing w:after="46"/>
              <w:rPr>
                <w:rFonts w:ascii="Times New Roman" w:hAnsi="Times New Roman" w:cs="Times New Roman"/>
                <w:sz w:val="16"/>
                <w:szCs w:val="16"/>
              </w:rPr>
            </w:pPr>
          </w:p>
        </w:tc>
        <w:tc>
          <w:tcPr>
            <w:tcW w:w="1500" w:type="dxa"/>
          </w:tcPr>
          <w:p w:rsidR="009C5287" w:rsidRPr="00004928" w:rsidRDefault="009C5287" w:rsidP="00E84921">
            <w:pPr>
              <w:spacing w:after="46"/>
              <w:jc w:val="center"/>
              <w:rPr>
                <w:rFonts w:ascii="Times New Roman" w:hAnsi="Times New Roman" w:cs="Times New Roman"/>
                <w:sz w:val="16"/>
                <w:szCs w:val="16"/>
              </w:rPr>
            </w:pPr>
          </w:p>
        </w:tc>
        <w:tc>
          <w:tcPr>
            <w:tcW w:w="2367" w:type="dxa"/>
          </w:tcPr>
          <w:p w:rsidR="009C5287" w:rsidRPr="00004928" w:rsidRDefault="009C5287" w:rsidP="00E84921">
            <w:pPr>
              <w:spacing w:after="46"/>
              <w:rPr>
                <w:rFonts w:ascii="Times New Roman" w:hAnsi="Times New Roman" w:cs="Times New Roman"/>
                <w:sz w:val="16"/>
                <w:szCs w:val="16"/>
              </w:rPr>
            </w:pPr>
          </w:p>
        </w:tc>
      </w:tr>
    </w:tbl>
    <w:p w:rsidR="00151266" w:rsidRPr="00004928" w:rsidRDefault="00151266" w:rsidP="00151266">
      <w:pPr>
        <w:rPr>
          <w:rFonts w:ascii="Times New Roman" w:hAnsi="Times New Roman" w:cs="Times New Roman"/>
          <w:i/>
          <w:sz w:val="20"/>
          <w:szCs w:val="20"/>
        </w:rPr>
      </w:pPr>
      <w:r w:rsidRPr="00004928">
        <w:rPr>
          <w:rFonts w:ascii="Times New Roman" w:hAnsi="Times New Roman" w:cs="Times New Roman"/>
          <w:i/>
          <w:sz w:val="20"/>
          <w:szCs w:val="20"/>
        </w:rPr>
        <w:t xml:space="preserve">Source : Musée pédagogique (1889). </w:t>
      </w:r>
      <w:r w:rsidRPr="00004928">
        <w:rPr>
          <w:rFonts w:ascii="Times New Roman" w:hAnsi="Times New Roman" w:cs="Times New Roman"/>
          <w:sz w:val="20"/>
          <w:szCs w:val="20"/>
        </w:rPr>
        <w:t>Livres scolaires en usage dans les écoles primaires publiques</w:t>
      </w:r>
      <w:r w:rsidRPr="00004928">
        <w:rPr>
          <w:rFonts w:ascii="Times New Roman" w:hAnsi="Times New Roman" w:cs="Times New Roman"/>
          <w:i/>
          <w:sz w:val="20"/>
          <w:szCs w:val="20"/>
        </w:rPr>
        <w:t>. BNF.</w:t>
      </w:r>
    </w:p>
    <w:p w:rsidR="00151266" w:rsidRDefault="00151266" w:rsidP="000C0BA2">
      <w:pPr>
        <w:jc w:val="both"/>
        <w:rPr>
          <w:rFonts w:ascii="Times New Roman" w:hAnsi="Times New Roman" w:cs="Times New Roman"/>
        </w:rPr>
      </w:pPr>
    </w:p>
    <w:p w:rsidR="00151266" w:rsidRPr="00004928" w:rsidRDefault="00151266" w:rsidP="00151266">
      <w:pPr>
        <w:rPr>
          <w:rFonts w:ascii="Times New Roman" w:hAnsi="Times New Roman" w:cs="Times New Roman"/>
          <w:b/>
        </w:rPr>
      </w:pPr>
      <w:r w:rsidRPr="00004928">
        <w:rPr>
          <w:rFonts w:ascii="Times New Roman" w:hAnsi="Times New Roman" w:cs="Times New Roman"/>
          <w:b/>
        </w:rPr>
        <w:t>Annexe</w:t>
      </w:r>
      <w:r>
        <w:rPr>
          <w:rFonts w:ascii="Times New Roman" w:hAnsi="Times New Roman" w:cs="Times New Roman"/>
          <w:b/>
        </w:rPr>
        <w:t xml:space="preserve"> 2</w:t>
      </w:r>
    </w:p>
    <w:p w:rsidR="00151266" w:rsidRPr="00004928" w:rsidRDefault="00151266" w:rsidP="00151266">
      <w:pPr>
        <w:jc w:val="both"/>
        <w:rPr>
          <w:rFonts w:ascii="Times New Roman" w:hAnsi="Times New Roman" w:cs="Times New Roman"/>
          <w:i/>
        </w:rPr>
      </w:pPr>
      <w:r w:rsidRPr="00004928">
        <w:rPr>
          <w:rFonts w:ascii="Times New Roman" w:hAnsi="Times New Roman" w:cs="Times New Roman"/>
          <w:i/>
        </w:rPr>
        <w:t>Livre interdits par les autorités civiles et les autorité ecclésiastiques (jusqu’en 1939)</w:t>
      </w:r>
      <w:r w:rsidRPr="00004928">
        <w:rPr>
          <w:rStyle w:val="Appelnotedebasdep"/>
          <w:rFonts w:ascii="Times New Roman" w:hAnsi="Times New Roman" w:cs="Times New Roman"/>
          <w:i/>
        </w:rPr>
        <w:footnoteReference w:id="4"/>
      </w:r>
    </w:p>
    <w:tbl>
      <w:tblPr>
        <w:tblW w:w="0" w:type="auto"/>
        <w:tblLook w:val="04A0" w:firstRow="1" w:lastRow="0" w:firstColumn="1" w:lastColumn="0" w:noHBand="0" w:noVBand="1"/>
      </w:tblPr>
      <w:tblGrid>
        <w:gridCol w:w="1185"/>
        <w:gridCol w:w="1589"/>
        <w:gridCol w:w="1216"/>
        <w:gridCol w:w="1202"/>
        <w:gridCol w:w="1521"/>
        <w:gridCol w:w="1203"/>
        <w:gridCol w:w="1202"/>
      </w:tblGrid>
      <w:tr w:rsidR="00151266" w:rsidRPr="00004928" w:rsidTr="00E84921">
        <w:tc>
          <w:tcPr>
            <w:tcW w:w="1129" w:type="dxa"/>
            <w:vMerge w:val="restart"/>
            <w:tcBorders>
              <w:top w:val="single" w:sz="4" w:space="0" w:color="auto"/>
              <w:left w:val="single" w:sz="4" w:space="0" w:color="auto"/>
              <w:bottom w:val="single" w:sz="4" w:space="0" w:color="auto"/>
              <w:right w:val="single" w:sz="4" w:space="0" w:color="auto"/>
            </w:tcBorders>
          </w:tcPr>
          <w:p w:rsidR="00151266" w:rsidRPr="00004928" w:rsidRDefault="00151266" w:rsidP="00E84921">
            <w:pPr>
              <w:spacing w:after="46"/>
              <w:jc w:val="center"/>
              <w:rPr>
                <w:rFonts w:ascii="Times New Roman" w:hAnsi="Times New Roman" w:cs="Times New Roman"/>
                <w:b/>
                <w:sz w:val="16"/>
                <w:szCs w:val="16"/>
              </w:rPr>
            </w:pPr>
          </w:p>
          <w:p w:rsidR="00151266" w:rsidRPr="00004928" w:rsidRDefault="00151266" w:rsidP="00E84921">
            <w:pPr>
              <w:spacing w:after="46"/>
              <w:jc w:val="center"/>
              <w:rPr>
                <w:rFonts w:ascii="Times New Roman" w:hAnsi="Times New Roman" w:cs="Times New Roman"/>
                <w:b/>
                <w:sz w:val="16"/>
                <w:szCs w:val="16"/>
              </w:rPr>
            </w:pPr>
          </w:p>
          <w:p w:rsidR="00151266" w:rsidRPr="00004928" w:rsidRDefault="00151266" w:rsidP="00E84921">
            <w:pPr>
              <w:spacing w:after="46"/>
              <w:jc w:val="center"/>
              <w:rPr>
                <w:rFonts w:ascii="Times New Roman" w:hAnsi="Times New Roman" w:cs="Times New Roman"/>
                <w:b/>
                <w:sz w:val="16"/>
                <w:szCs w:val="16"/>
              </w:rPr>
            </w:pPr>
          </w:p>
          <w:p w:rsidR="00151266" w:rsidRPr="00004928" w:rsidRDefault="00151266" w:rsidP="00E84921">
            <w:pPr>
              <w:spacing w:after="46"/>
              <w:jc w:val="center"/>
              <w:rPr>
                <w:rFonts w:ascii="Times New Roman" w:hAnsi="Times New Roman" w:cs="Times New Roman"/>
                <w:b/>
                <w:sz w:val="16"/>
                <w:szCs w:val="16"/>
              </w:rPr>
            </w:pPr>
          </w:p>
          <w:p w:rsidR="00151266" w:rsidRPr="00004928" w:rsidRDefault="00151266" w:rsidP="00E84921">
            <w:pPr>
              <w:spacing w:after="46"/>
              <w:jc w:val="center"/>
              <w:rPr>
                <w:rFonts w:ascii="Times New Roman" w:hAnsi="Times New Roman" w:cs="Times New Roman"/>
                <w:b/>
                <w:sz w:val="16"/>
                <w:szCs w:val="16"/>
              </w:rPr>
            </w:pPr>
          </w:p>
          <w:p w:rsidR="00151266" w:rsidRPr="00004928" w:rsidRDefault="00151266" w:rsidP="00E84921">
            <w:pPr>
              <w:spacing w:after="46"/>
              <w:jc w:val="center"/>
              <w:rPr>
                <w:rFonts w:ascii="Times New Roman" w:hAnsi="Times New Roman" w:cs="Times New Roman"/>
                <w:b/>
                <w:sz w:val="16"/>
                <w:szCs w:val="16"/>
              </w:rPr>
            </w:pPr>
          </w:p>
          <w:p w:rsidR="00151266" w:rsidRPr="00004928" w:rsidRDefault="00151266" w:rsidP="00E84921">
            <w:pPr>
              <w:spacing w:after="46"/>
              <w:jc w:val="center"/>
              <w:rPr>
                <w:rFonts w:ascii="Times New Roman" w:hAnsi="Times New Roman" w:cs="Times New Roman"/>
                <w:b/>
                <w:sz w:val="16"/>
                <w:szCs w:val="16"/>
              </w:rPr>
            </w:pPr>
          </w:p>
          <w:p w:rsidR="00151266" w:rsidRPr="00004928" w:rsidRDefault="00151266" w:rsidP="00E84921">
            <w:pPr>
              <w:spacing w:after="46"/>
              <w:jc w:val="center"/>
              <w:rPr>
                <w:rFonts w:ascii="Times New Roman" w:hAnsi="Times New Roman" w:cs="Times New Roman"/>
                <w:b/>
                <w:sz w:val="16"/>
                <w:szCs w:val="16"/>
              </w:rPr>
            </w:pPr>
            <w:r w:rsidRPr="00004928">
              <w:rPr>
                <w:rFonts w:ascii="Times New Roman" w:hAnsi="Times New Roman" w:cs="Times New Roman"/>
                <w:b/>
                <w:sz w:val="16"/>
                <w:szCs w:val="16"/>
              </w:rPr>
              <w:t>Configuration politique</w:t>
            </w:r>
          </w:p>
        </w:tc>
        <w:tc>
          <w:tcPr>
            <w:tcW w:w="400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51266" w:rsidRPr="00004928" w:rsidRDefault="00151266" w:rsidP="00E84921">
            <w:pPr>
              <w:spacing w:after="46"/>
              <w:jc w:val="center"/>
              <w:rPr>
                <w:rFonts w:ascii="Times New Roman" w:hAnsi="Times New Roman" w:cs="Times New Roman"/>
                <w:b/>
                <w:sz w:val="16"/>
                <w:szCs w:val="16"/>
              </w:rPr>
            </w:pPr>
            <w:r w:rsidRPr="00004928">
              <w:rPr>
                <w:rFonts w:ascii="Times New Roman" w:hAnsi="Times New Roman" w:cs="Times New Roman"/>
                <w:b/>
                <w:sz w:val="16"/>
                <w:szCs w:val="16"/>
              </w:rPr>
              <w:t>Livres interdits par les autorités civiles</w:t>
            </w:r>
          </w:p>
        </w:tc>
        <w:tc>
          <w:tcPr>
            <w:tcW w:w="392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51266" w:rsidRPr="00004928" w:rsidRDefault="00151266" w:rsidP="00E84921">
            <w:pPr>
              <w:spacing w:after="46"/>
              <w:jc w:val="center"/>
              <w:rPr>
                <w:rFonts w:ascii="Times New Roman" w:hAnsi="Times New Roman" w:cs="Times New Roman"/>
                <w:b/>
                <w:sz w:val="16"/>
                <w:szCs w:val="16"/>
              </w:rPr>
            </w:pPr>
            <w:r w:rsidRPr="00004928">
              <w:rPr>
                <w:rFonts w:ascii="Times New Roman" w:hAnsi="Times New Roman" w:cs="Times New Roman"/>
                <w:b/>
                <w:sz w:val="16"/>
                <w:szCs w:val="16"/>
              </w:rPr>
              <w:t>Livres interdits par les autorités ecclésiastiques</w:t>
            </w:r>
          </w:p>
        </w:tc>
      </w:tr>
      <w:tr w:rsidR="00151266" w:rsidRPr="00004928" w:rsidTr="00E84921">
        <w:tc>
          <w:tcPr>
            <w:tcW w:w="1129" w:type="dxa"/>
            <w:vMerge/>
            <w:tcBorders>
              <w:top w:val="single" w:sz="4" w:space="0" w:color="auto"/>
              <w:left w:val="single" w:sz="4" w:space="0" w:color="auto"/>
              <w:bottom w:val="single" w:sz="4" w:space="0" w:color="auto"/>
              <w:right w:val="single" w:sz="4" w:space="0" w:color="auto"/>
            </w:tcBorders>
          </w:tcPr>
          <w:p w:rsidR="00151266" w:rsidRPr="00004928" w:rsidRDefault="00151266" w:rsidP="00E84921">
            <w:pPr>
              <w:spacing w:after="46"/>
              <w:jc w:val="center"/>
              <w:rPr>
                <w:rFonts w:ascii="Times New Roman" w:hAnsi="Times New Roman" w:cs="Times New Roman"/>
                <w:b/>
                <w:sz w:val="16"/>
                <w:szCs w:val="16"/>
              </w:rPr>
            </w:pPr>
          </w:p>
        </w:tc>
        <w:tc>
          <w:tcPr>
            <w:tcW w:w="1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51266" w:rsidRPr="00004928" w:rsidRDefault="00151266" w:rsidP="00E84921">
            <w:pPr>
              <w:spacing w:after="46"/>
              <w:jc w:val="center"/>
              <w:rPr>
                <w:rFonts w:ascii="Times New Roman" w:hAnsi="Times New Roman" w:cs="Times New Roman"/>
                <w:b/>
                <w:sz w:val="16"/>
                <w:szCs w:val="16"/>
              </w:rPr>
            </w:pPr>
            <w:r w:rsidRPr="00004928">
              <w:rPr>
                <w:rFonts w:ascii="Times New Roman" w:hAnsi="Times New Roman" w:cs="Times New Roman"/>
                <w:b/>
                <w:sz w:val="16"/>
                <w:szCs w:val="16"/>
              </w:rPr>
              <w:t>Dans les écoles libres ou privées de tout ordre</w:t>
            </w:r>
          </w:p>
        </w:tc>
        <w:tc>
          <w:tcPr>
            <w:tcW w:w="12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51266" w:rsidRPr="00004928" w:rsidRDefault="00151266" w:rsidP="00E84921">
            <w:pPr>
              <w:spacing w:after="46"/>
              <w:jc w:val="center"/>
              <w:rPr>
                <w:rFonts w:ascii="Times New Roman" w:hAnsi="Times New Roman" w:cs="Times New Roman"/>
                <w:b/>
                <w:sz w:val="16"/>
                <w:szCs w:val="16"/>
              </w:rPr>
            </w:pPr>
            <w:r w:rsidRPr="00004928">
              <w:rPr>
                <w:rFonts w:ascii="Times New Roman" w:hAnsi="Times New Roman" w:cs="Times New Roman"/>
                <w:b/>
                <w:sz w:val="16"/>
                <w:szCs w:val="16"/>
              </w:rPr>
              <w:t>Dans les écoles publiques et dans les écoles libres ou privées de tout ordre</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51266" w:rsidRPr="00004928" w:rsidRDefault="00151266" w:rsidP="00E84921">
            <w:pPr>
              <w:spacing w:after="46"/>
              <w:jc w:val="center"/>
              <w:rPr>
                <w:rFonts w:ascii="Times New Roman" w:hAnsi="Times New Roman" w:cs="Times New Roman"/>
                <w:b/>
                <w:sz w:val="16"/>
                <w:szCs w:val="16"/>
              </w:rPr>
            </w:pPr>
            <w:r w:rsidRPr="00004928">
              <w:rPr>
                <w:rFonts w:ascii="Times New Roman" w:hAnsi="Times New Roman" w:cs="Times New Roman"/>
                <w:b/>
                <w:sz w:val="16"/>
                <w:szCs w:val="16"/>
              </w:rPr>
              <w:t>Dans les écoles publiques de tout ordre</w:t>
            </w:r>
          </w:p>
        </w:tc>
        <w:tc>
          <w:tcPr>
            <w:tcW w:w="152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51266" w:rsidRPr="00004928" w:rsidRDefault="00151266" w:rsidP="00E84921">
            <w:pPr>
              <w:spacing w:after="46"/>
              <w:jc w:val="center"/>
              <w:rPr>
                <w:rFonts w:ascii="Times New Roman" w:hAnsi="Times New Roman" w:cs="Times New Roman"/>
                <w:b/>
                <w:sz w:val="16"/>
                <w:szCs w:val="16"/>
              </w:rPr>
            </w:pPr>
            <w:r w:rsidRPr="00004928">
              <w:rPr>
                <w:rFonts w:ascii="Times New Roman" w:hAnsi="Times New Roman" w:cs="Times New Roman"/>
                <w:b/>
                <w:sz w:val="16"/>
                <w:szCs w:val="16"/>
              </w:rPr>
              <w:t>Livres interdits par la Sacrée Congrégation de l’Index</w:t>
            </w:r>
          </w:p>
        </w:tc>
        <w:tc>
          <w:tcPr>
            <w:tcW w:w="120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51266" w:rsidRPr="00004928" w:rsidRDefault="00151266" w:rsidP="00E84921">
            <w:pPr>
              <w:spacing w:after="46"/>
              <w:jc w:val="center"/>
              <w:rPr>
                <w:rFonts w:ascii="Times New Roman" w:hAnsi="Times New Roman" w:cs="Times New Roman"/>
                <w:b/>
                <w:sz w:val="16"/>
                <w:szCs w:val="16"/>
              </w:rPr>
            </w:pPr>
            <w:r w:rsidRPr="00004928">
              <w:rPr>
                <w:rFonts w:ascii="Times New Roman" w:hAnsi="Times New Roman" w:cs="Times New Roman"/>
                <w:b/>
                <w:sz w:val="16"/>
                <w:szCs w:val="16"/>
              </w:rPr>
              <w:t>Livres interdits dans les écoles publiques par la déclaration des évêques de France du 14 septembre 1909</w:t>
            </w:r>
          </w:p>
        </w:tc>
        <w:tc>
          <w:tcPr>
            <w:tcW w:w="120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51266" w:rsidRPr="00004928" w:rsidRDefault="00151266" w:rsidP="00E84921">
            <w:pPr>
              <w:spacing w:after="46"/>
              <w:jc w:val="center"/>
              <w:rPr>
                <w:rFonts w:ascii="Times New Roman" w:hAnsi="Times New Roman" w:cs="Times New Roman"/>
                <w:b/>
                <w:sz w:val="16"/>
                <w:szCs w:val="16"/>
              </w:rPr>
            </w:pPr>
            <w:r w:rsidRPr="00004928">
              <w:rPr>
                <w:rFonts w:ascii="Times New Roman" w:hAnsi="Times New Roman" w:cs="Times New Roman"/>
                <w:b/>
                <w:sz w:val="16"/>
                <w:szCs w:val="16"/>
              </w:rPr>
              <w:t>Livres interdits par des Evêques à diverses dates</w:t>
            </w:r>
          </w:p>
        </w:tc>
      </w:tr>
      <w:tr w:rsidR="00151266" w:rsidRPr="00004928" w:rsidTr="00E84921">
        <w:tc>
          <w:tcPr>
            <w:tcW w:w="1129" w:type="dxa"/>
            <w:tcBorders>
              <w:top w:val="single" w:sz="4" w:space="0" w:color="auto"/>
              <w:left w:val="single" w:sz="4" w:space="0" w:color="auto"/>
              <w:bottom w:val="single" w:sz="4" w:space="0" w:color="auto"/>
              <w:right w:val="single" w:sz="4" w:space="0" w:color="auto"/>
            </w:tcBorders>
          </w:tcPr>
          <w:p w:rsidR="00151266" w:rsidRPr="00004928" w:rsidRDefault="00151266" w:rsidP="00E84921">
            <w:pPr>
              <w:spacing w:after="46"/>
              <w:jc w:val="center"/>
              <w:rPr>
                <w:rFonts w:ascii="Times New Roman" w:hAnsi="Times New Roman" w:cs="Times New Roman"/>
                <w:b/>
                <w:sz w:val="16"/>
                <w:szCs w:val="16"/>
              </w:rPr>
            </w:pPr>
            <w:r w:rsidRPr="00004928">
              <w:rPr>
                <w:rFonts w:ascii="Times New Roman" w:hAnsi="Times New Roman" w:cs="Times New Roman"/>
                <w:b/>
                <w:sz w:val="16"/>
                <w:szCs w:val="16"/>
              </w:rPr>
              <w:t>Second République (1848-1852)</w:t>
            </w:r>
          </w:p>
        </w:tc>
        <w:tc>
          <w:tcPr>
            <w:tcW w:w="1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51266" w:rsidRPr="00004928" w:rsidRDefault="00151266" w:rsidP="00151266">
            <w:pPr>
              <w:pStyle w:val="Paragraphedeliste"/>
              <w:numPr>
                <w:ilvl w:val="0"/>
                <w:numId w:val="7"/>
              </w:numPr>
              <w:spacing w:after="46"/>
              <w:ind w:left="121" w:hanging="60"/>
              <w:rPr>
                <w:rFonts w:ascii="Times New Roman" w:hAnsi="Times New Roman" w:cs="Times New Roman"/>
                <w:b/>
                <w:sz w:val="14"/>
                <w:szCs w:val="14"/>
              </w:rPr>
            </w:pPr>
          </w:p>
        </w:tc>
        <w:tc>
          <w:tcPr>
            <w:tcW w:w="12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51266" w:rsidRPr="00004928" w:rsidRDefault="00151266" w:rsidP="00151266">
            <w:pPr>
              <w:pStyle w:val="Paragraphedeliste"/>
              <w:numPr>
                <w:ilvl w:val="0"/>
                <w:numId w:val="7"/>
              </w:numPr>
              <w:spacing w:after="46"/>
              <w:ind w:left="121" w:hanging="60"/>
              <w:rPr>
                <w:rFonts w:ascii="Times New Roman" w:hAnsi="Times New Roman" w:cs="Times New Roman"/>
                <w:sz w:val="14"/>
                <w:szCs w:val="14"/>
              </w:rPr>
            </w:pP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51266" w:rsidRPr="00004928" w:rsidRDefault="00151266" w:rsidP="00151266">
            <w:pPr>
              <w:pStyle w:val="Paragraphedeliste"/>
              <w:numPr>
                <w:ilvl w:val="0"/>
                <w:numId w:val="7"/>
              </w:numPr>
              <w:spacing w:after="46"/>
              <w:ind w:left="121" w:hanging="60"/>
              <w:rPr>
                <w:rFonts w:ascii="Times New Roman" w:hAnsi="Times New Roman" w:cs="Times New Roman"/>
                <w:sz w:val="14"/>
                <w:szCs w:val="14"/>
              </w:rPr>
            </w:pPr>
          </w:p>
        </w:tc>
        <w:tc>
          <w:tcPr>
            <w:tcW w:w="152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51266" w:rsidRPr="00004928" w:rsidRDefault="00151266" w:rsidP="00151266">
            <w:pPr>
              <w:pStyle w:val="Paragraphedeliste"/>
              <w:numPr>
                <w:ilvl w:val="0"/>
                <w:numId w:val="7"/>
              </w:numPr>
              <w:spacing w:after="46"/>
              <w:ind w:left="121" w:hanging="60"/>
              <w:rPr>
                <w:rFonts w:ascii="Times New Roman" w:hAnsi="Times New Roman" w:cs="Times New Roman"/>
                <w:sz w:val="14"/>
                <w:szCs w:val="14"/>
              </w:rPr>
            </w:pPr>
          </w:p>
        </w:tc>
        <w:tc>
          <w:tcPr>
            <w:tcW w:w="120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51266" w:rsidRPr="00004928" w:rsidRDefault="00151266" w:rsidP="00151266">
            <w:pPr>
              <w:pStyle w:val="Paragraphedeliste"/>
              <w:numPr>
                <w:ilvl w:val="0"/>
                <w:numId w:val="7"/>
              </w:numPr>
              <w:spacing w:after="46"/>
              <w:ind w:left="121" w:hanging="60"/>
              <w:rPr>
                <w:rFonts w:ascii="Times New Roman" w:hAnsi="Times New Roman" w:cs="Times New Roman"/>
                <w:sz w:val="14"/>
                <w:szCs w:val="14"/>
              </w:rPr>
            </w:pPr>
          </w:p>
        </w:tc>
        <w:tc>
          <w:tcPr>
            <w:tcW w:w="120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51266" w:rsidRPr="00004928" w:rsidRDefault="00151266" w:rsidP="00151266">
            <w:pPr>
              <w:pStyle w:val="Paragraphedeliste"/>
              <w:numPr>
                <w:ilvl w:val="0"/>
                <w:numId w:val="7"/>
              </w:numPr>
              <w:spacing w:after="46"/>
              <w:ind w:left="121" w:hanging="60"/>
              <w:rPr>
                <w:rFonts w:ascii="Times New Roman" w:hAnsi="Times New Roman" w:cs="Times New Roman"/>
                <w:sz w:val="14"/>
                <w:szCs w:val="14"/>
              </w:rPr>
            </w:pPr>
          </w:p>
        </w:tc>
      </w:tr>
      <w:tr w:rsidR="00151266" w:rsidRPr="00004928" w:rsidTr="00E84921">
        <w:tc>
          <w:tcPr>
            <w:tcW w:w="1129" w:type="dxa"/>
            <w:tcBorders>
              <w:top w:val="single" w:sz="4" w:space="0" w:color="auto"/>
              <w:left w:val="single" w:sz="4" w:space="0" w:color="auto"/>
              <w:bottom w:val="single" w:sz="4" w:space="0" w:color="auto"/>
              <w:right w:val="single" w:sz="4" w:space="0" w:color="auto"/>
            </w:tcBorders>
          </w:tcPr>
          <w:p w:rsidR="00151266" w:rsidRPr="00004928" w:rsidRDefault="00151266" w:rsidP="00E84921">
            <w:pPr>
              <w:spacing w:after="46"/>
              <w:jc w:val="center"/>
              <w:rPr>
                <w:rFonts w:ascii="Times New Roman" w:hAnsi="Times New Roman" w:cs="Times New Roman"/>
                <w:b/>
                <w:sz w:val="16"/>
                <w:szCs w:val="16"/>
              </w:rPr>
            </w:pPr>
            <w:r w:rsidRPr="00004928">
              <w:rPr>
                <w:rFonts w:ascii="Times New Roman" w:hAnsi="Times New Roman" w:cs="Times New Roman"/>
                <w:b/>
                <w:sz w:val="16"/>
                <w:szCs w:val="16"/>
              </w:rPr>
              <w:t>Second Empire (1852-1870)</w:t>
            </w:r>
          </w:p>
        </w:tc>
        <w:tc>
          <w:tcPr>
            <w:tcW w:w="1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51266" w:rsidRPr="00004928" w:rsidRDefault="00151266" w:rsidP="00151266">
            <w:pPr>
              <w:pStyle w:val="Paragraphedeliste"/>
              <w:numPr>
                <w:ilvl w:val="0"/>
                <w:numId w:val="7"/>
              </w:numPr>
              <w:spacing w:after="46"/>
              <w:ind w:left="121" w:hanging="60"/>
              <w:rPr>
                <w:rFonts w:ascii="Times New Roman" w:hAnsi="Times New Roman" w:cs="Times New Roman"/>
                <w:b/>
                <w:sz w:val="14"/>
                <w:szCs w:val="14"/>
              </w:rPr>
            </w:pPr>
          </w:p>
        </w:tc>
        <w:tc>
          <w:tcPr>
            <w:tcW w:w="12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sz w:val="14"/>
                <w:szCs w:val="14"/>
              </w:rPr>
              <w:t>Arrêté du 28 juillet 1852</w:t>
            </w: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sz w:val="14"/>
                <w:szCs w:val="14"/>
              </w:rPr>
              <w:t>Histoire de France à l’usage de la jeunesse</w:t>
            </w:r>
          </w:p>
          <w:p w:rsidR="00151266" w:rsidRPr="00004928" w:rsidRDefault="00151266" w:rsidP="00E84921">
            <w:pPr>
              <w:spacing w:after="46"/>
              <w:rPr>
                <w:rFonts w:ascii="Times New Roman" w:hAnsi="Times New Roman" w:cs="Times New Roman"/>
                <w:sz w:val="14"/>
                <w:szCs w:val="14"/>
              </w:rPr>
            </w:pP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sz w:val="14"/>
                <w:szCs w:val="14"/>
              </w:rPr>
              <w:t>Arrêté du 30 novembre 1857</w:t>
            </w: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sz w:val="14"/>
                <w:szCs w:val="14"/>
              </w:rPr>
              <w:t>Histoire universelle (</w:t>
            </w:r>
            <w:proofErr w:type="spellStart"/>
            <w:r w:rsidRPr="00004928">
              <w:rPr>
                <w:rFonts w:ascii="Times New Roman" w:hAnsi="Times New Roman" w:cs="Times New Roman"/>
                <w:sz w:val="14"/>
                <w:szCs w:val="14"/>
              </w:rPr>
              <w:t>Buessard</w:t>
            </w:r>
            <w:proofErr w:type="spellEnd"/>
            <w:r w:rsidRPr="00004928">
              <w:rPr>
                <w:rFonts w:ascii="Times New Roman" w:hAnsi="Times New Roman" w:cs="Times New Roman"/>
                <w:sz w:val="14"/>
                <w:szCs w:val="14"/>
              </w:rPr>
              <w:t xml:space="preserve"> P.)</w:t>
            </w:r>
          </w:p>
          <w:p w:rsidR="00151266" w:rsidRPr="00004928" w:rsidRDefault="00151266" w:rsidP="00E84921">
            <w:pPr>
              <w:spacing w:after="46"/>
              <w:rPr>
                <w:rFonts w:ascii="Times New Roman" w:hAnsi="Times New Roman" w:cs="Times New Roman"/>
                <w:sz w:val="14"/>
                <w:szCs w:val="14"/>
              </w:rPr>
            </w:pP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sz w:val="14"/>
                <w:szCs w:val="14"/>
              </w:rPr>
              <w:t>Arrêté du 4 mai 1858</w:t>
            </w: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i/>
                <w:sz w:val="14"/>
                <w:szCs w:val="14"/>
              </w:rPr>
              <w:t>Histoire de France en deux volumes</w:t>
            </w:r>
            <w:r w:rsidRPr="00004928">
              <w:rPr>
                <w:rFonts w:ascii="Times New Roman" w:hAnsi="Times New Roman" w:cs="Times New Roman"/>
                <w:sz w:val="14"/>
                <w:szCs w:val="14"/>
              </w:rPr>
              <w:t xml:space="preserve"> (Lefranc, E.)</w:t>
            </w: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i/>
                <w:sz w:val="14"/>
                <w:szCs w:val="14"/>
              </w:rPr>
              <w:t>Histoire de France depuis la Gaule primitive jusqu’en 1830</w:t>
            </w:r>
            <w:r w:rsidRPr="00004928">
              <w:rPr>
                <w:rFonts w:ascii="Times New Roman" w:hAnsi="Times New Roman" w:cs="Times New Roman"/>
                <w:sz w:val="14"/>
                <w:szCs w:val="14"/>
              </w:rPr>
              <w:t xml:space="preserve"> (Lefranc, E.)</w:t>
            </w: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i/>
                <w:sz w:val="14"/>
                <w:szCs w:val="14"/>
              </w:rPr>
              <w:t>Abrégé du cours d’histoire en deux volumes</w:t>
            </w:r>
            <w:r w:rsidRPr="00004928">
              <w:rPr>
                <w:rFonts w:ascii="Times New Roman" w:hAnsi="Times New Roman" w:cs="Times New Roman"/>
                <w:sz w:val="14"/>
                <w:szCs w:val="14"/>
              </w:rPr>
              <w:t xml:space="preserve"> (Lefranc, E.)</w:t>
            </w: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i/>
                <w:sz w:val="14"/>
                <w:szCs w:val="14"/>
              </w:rPr>
              <w:t>Abrégé du cours d’histoire spécialement destiné aux écoles primaires du premier et du deuxième degré</w:t>
            </w:r>
            <w:r w:rsidRPr="00004928">
              <w:rPr>
                <w:rFonts w:ascii="Times New Roman" w:hAnsi="Times New Roman" w:cs="Times New Roman"/>
                <w:sz w:val="14"/>
                <w:szCs w:val="14"/>
              </w:rPr>
              <w:t xml:space="preserve"> (Lefranc, E.)</w:t>
            </w: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i/>
                <w:sz w:val="14"/>
                <w:szCs w:val="14"/>
              </w:rPr>
              <w:t>Abrégé du cours d’histoire destiné aux communautés religieuses et aux institutions de demoiselles</w:t>
            </w:r>
            <w:r w:rsidRPr="00004928">
              <w:rPr>
                <w:rFonts w:ascii="Times New Roman" w:hAnsi="Times New Roman" w:cs="Times New Roman"/>
                <w:sz w:val="14"/>
                <w:szCs w:val="14"/>
              </w:rPr>
              <w:t xml:space="preserve"> (Lefranc, E.)</w:t>
            </w:r>
          </w:p>
          <w:p w:rsidR="00151266" w:rsidRPr="00004928" w:rsidRDefault="00151266" w:rsidP="00E84921">
            <w:pPr>
              <w:spacing w:after="46"/>
              <w:rPr>
                <w:rFonts w:ascii="Times New Roman" w:hAnsi="Times New Roman" w:cs="Times New Roman"/>
                <w:sz w:val="14"/>
                <w:szCs w:val="14"/>
              </w:rPr>
            </w:pP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sz w:val="14"/>
                <w:szCs w:val="14"/>
              </w:rPr>
              <w:t>Arrêté du 8 novembre 1858</w:t>
            </w:r>
          </w:p>
          <w:p w:rsidR="00151266" w:rsidRPr="00004928" w:rsidRDefault="00151266" w:rsidP="00E84921">
            <w:pPr>
              <w:spacing w:after="46"/>
              <w:rPr>
                <w:rFonts w:ascii="Times New Roman" w:hAnsi="Times New Roman" w:cs="Times New Roman"/>
                <w:i/>
                <w:sz w:val="14"/>
                <w:szCs w:val="14"/>
              </w:rPr>
            </w:pPr>
            <w:r w:rsidRPr="00004928">
              <w:rPr>
                <w:rFonts w:ascii="Times New Roman" w:hAnsi="Times New Roman" w:cs="Times New Roman"/>
                <w:i/>
                <w:sz w:val="14"/>
                <w:szCs w:val="14"/>
              </w:rPr>
              <w:t>Histoire de l’Église par Lhomond</w:t>
            </w:r>
          </w:p>
          <w:p w:rsidR="00151266" w:rsidRPr="00004928" w:rsidRDefault="00151266" w:rsidP="00E84921">
            <w:pPr>
              <w:spacing w:after="46"/>
              <w:rPr>
                <w:rFonts w:ascii="Times New Roman" w:hAnsi="Times New Roman" w:cs="Times New Roman"/>
                <w:sz w:val="14"/>
                <w:szCs w:val="14"/>
              </w:rPr>
            </w:pP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sz w:val="14"/>
                <w:szCs w:val="14"/>
              </w:rPr>
              <w:t>Arrêté du 7 avril 1859</w:t>
            </w:r>
          </w:p>
          <w:p w:rsidR="00151266" w:rsidRPr="00004928" w:rsidRDefault="00151266" w:rsidP="00E84921">
            <w:pPr>
              <w:spacing w:after="46"/>
              <w:rPr>
                <w:rFonts w:ascii="Times New Roman" w:hAnsi="Times New Roman" w:cs="Times New Roman"/>
                <w:i/>
                <w:sz w:val="14"/>
                <w:szCs w:val="14"/>
              </w:rPr>
            </w:pPr>
            <w:r w:rsidRPr="00004928">
              <w:rPr>
                <w:rFonts w:ascii="Times New Roman" w:hAnsi="Times New Roman" w:cs="Times New Roman"/>
                <w:i/>
                <w:sz w:val="14"/>
                <w:szCs w:val="14"/>
              </w:rPr>
              <w:t>Histoire ecclésiastique par demandes et par réponses</w:t>
            </w:r>
          </w:p>
          <w:p w:rsidR="00151266" w:rsidRPr="00004928" w:rsidRDefault="00151266" w:rsidP="00E84921">
            <w:pPr>
              <w:spacing w:after="46"/>
              <w:rPr>
                <w:rFonts w:ascii="Times New Roman" w:hAnsi="Times New Roman" w:cs="Times New Roman"/>
                <w:sz w:val="14"/>
                <w:szCs w:val="14"/>
              </w:rPr>
            </w:pP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sz w:val="14"/>
                <w:szCs w:val="14"/>
              </w:rPr>
              <w:t>Arrêté du 5 mai 1859</w:t>
            </w:r>
          </w:p>
          <w:p w:rsidR="00151266" w:rsidRPr="00004928" w:rsidRDefault="00151266" w:rsidP="00E84921">
            <w:pPr>
              <w:spacing w:after="46"/>
              <w:rPr>
                <w:rFonts w:ascii="Times New Roman" w:hAnsi="Times New Roman" w:cs="Times New Roman"/>
                <w:i/>
                <w:sz w:val="14"/>
                <w:szCs w:val="14"/>
              </w:rPr>
            </w:pPr>
            <w:r w:rsidRPr="00004928">
              <w:rPr>
                <w:rFonts w:ascii="Times New Roman" w:hAnsi="Times New Roman" w:cs="Times New Roman"/>
                <w:i/>
                <w:sz w:val="14"/>
                <w:szCs w:val="14"/>
              </w:rPr>
              <w:t>Histoire abrégé de l’Église par Lhomond</w:t>
            </w:r>
          </w:p>
          <w:p w:rsidR="00151266" w:rsidRPr="00004928" w:rsidRDefault="00151266" w:rsidP="00E84921">
            <w:pPr>
              <w:spacing w:after="46"/>
              <w:rPr>
                <w:rFonts w:ascii="Times New Roman" w:hAnsi="Times New Roman" w:cs="Times New Roman"/>
                <w:sz w:val="14"/>
                <w:szCs w:val="14"/>
              </w:rPr>
            </w:pP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sz w:val="14"/>
                <w:szCs w:val="14"/>
              </w:rPr>
              <w:t>Arrêté du 4 août 1859</w:t>
            </w:r>
          </w:p>
          <w:p w:rsidR="00151266" w:rsidRPr="00004928" w:rsidRDefault="00151266" w:rsidP="00E84921">
            <w:pPr>
              <w:spacing w:after="46"/>
              <w:rPr>
                <w:rFonts w:ascii="Times New Roman" w:hAnsi="Times New Roman" w:cs="Times New Roman"/>
                <w:i/>
                <w:sz w:val="14"/>
                <w:szCs w:val="14"/>
              </w:rPr>
            </w:pPr>
            <w:r w:rsidRPr="00004928">
              <w:rPr>
                <w:rFonts w:ascii="Times New Roman" w:hAnsi="Times New Roman" w:cs="Times New Roman"/>
                <w:i/>
                <w:sz w:val="14"/>
                <w:szCs w:val="14"/>
              </w:rPr>
              <w:t>Histoire de France à l’usage de la jeunesse</w:t>
            </w:r>
          </w:p>
          <w:p w:rsidR="00151266" w:rsidRPr="00004928" w:rsidRDefault="00151266" w:rsidP="00E84921">
            <w:pPr>
              <w:spacing w:after="46"/>
              <w:rPr>
                <w:rFonts w:ascii="Times New Roman" w:hAnsi="Times New Roman" w:cs="Times New Roman"/>
                <w:sz w:val="14"/>
                <w:szCs w:val="14"/>
              </w:rPr>
            </w:pP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sz w:val="14"/>
                <w:szCs w:val="14"/>
              </w:rPr>
              <w:t>Arrêté du 16 août 1859</w:t>
            </w: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i/>
                <w:sz w:val="14"/>
                <w:szCs w:val="14"/>
              </w:rPr>
              <w:t>Histoire abrégé de l’Église par Lhomond</w:t>
            </w:r>
            <w:r w:rsidRPr="00004928">
              <w:rPr>
                <w:rFonts w:ascii="Times New Roman" w:hAnsi="Times New Roman" w:cs="Times New Roman"/>
                <w:sz w:val="14"/>
                <w:szCs w:val="14"/>
              </w:rPr>
              <w:t xml:space="preserve"> (</w:t>
            </w:r>
            <w:proofErr w:type="spellStart"/>
            <w:r w:rsidRPr="00004928">
              <w:rPr>
                <w:rFonts w:ascii="Times New Roman" w:hAnsi="Times New Roman" w:cs="Times New Roman"/>
                <w:sz w:val="14"/>
                <w:szCs w:val="14"/>
              </w:rPr>
              <w:t>Proyard</w:t>
            </w:r>
            <w:proofErr w:type="spellEnd"/>
            <w:r w:rsidRPr="00004928">
              <w:rPr>
                <w:rFonts w:ascii="Times New Roman" w:hAnsi="Times New Roman" w:cs="Times New Roman"/>
                <w:sz w:val="14"/>
                <w:szCs w:val="14"/>
              </w:rPr>
              <w:t>, M.)</w:t>
            </w:r>
          </w:p>
          <w:p w:rsidR="00151266" w:rsidRPr="00004928" w:rsidRDefault="00151266" w:rsidP="00E84921">
            <w:pPr>
              <w:spacing w:after="46"/>
              <w:rPr>
                <w:rFonts w:ascii="Times New Roman" w:hAnsi="Times New Roman" w:cs="Times New Roman"/>
                <w:sz w:val="14"/>
                <w:szCs w:val="14"/>
              </w:rPr>
            </w:pP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sz w:val="14"/>
                <w:szCs w:val="14"/>
              </w:rPr>
              <w:t>Arrêté du 30 mars 1861</w:t>
            </w:r>
          </w:p>
          <w:p w:rsidR="00151266" w:rsidRPr="00004928" w:rsidRDefault="00151266" w:rsidP="00E84921">
            <w:pPr>
              <w:spacing w:after="46"/>
              <w:rPr>
                <w:rFonts w:ascii="Times New Roman" w:hAnsi="Times New Roman" w:cs="Times New Roman"/>
                <w:i/>
                <w:sz w:val="14"/>
                <w:szCs w:val="14"/>
              </w:rPr>
            </w:pPr>
            <w:r w:rsidRPr="00004928">
              <w:rPr>
                <w:rFonts w:ascii="Times New Roman" w:hAnsi="Times New Roman" w:cs="Times New Roman"/>
                <w:i/>
                <w:sz w:val="14"/>
                <w:szCs w:val="14"/>
              </w:rPr>
              <w:t>Almanach illustré du Rosier de Marie pour 1861</w:t>
            </w:r>
          </w:p>
          <w:p w:rsidR="00151266" w:rsidRPr="00004928" w:rsidRDefault="00151266" w:rsidP="00E84921">
            <w:pPr>
              <w:spacing w:after="46"/>
              <w:rPr>
                <w:rFonts w:ascii="Times New Roman" w:hAnsi="Times New Roman" w:cs="Times New Roman"/>
                <w:sz w:val="14"/>
                <w:szCs w:val="14"/>
              </w:rPr>
            </w:pP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sz w:val="14"/>
                <w:szCs w:val="14"/>
              </w:rPr>
              <w:t>Arrêté du 30 mars 1861</w:t>
            </w:r>
          </w:p>
          <w:p w:rsidR="00151266" w:rsidRPr="00004928" w:rsidRDefault="00151266" w:rsidP="00E84921">
            <w:pPr>
              <w:spacing w:after="46"/>
              <w:rPr>
                <w:rFonts w:ascii="Times New Roman" w:hAnsi="Times New Roman" w:cs="Times New Roman"/>
                <w:i/>
                <w:sz w:val="14"/>
                <w:szCs w:val="14"/>
              </w:rPr>
            </w:pPr>
            <w:r w:rsidRPr="00004928">
              <w:rPr>
                <w:rFonts w:ascii="Times New Roman" w:hAnsi="Times New Roman" w:cs="Times New Roman"/>
                <w:i/>
                <w:sz w:val="14"/>
                <w:szCs w:val="14"/>
              </w:rPr>
              <w:t>Petit catéchisme pour les temps présents</w:t>
            </w:r>
          </w:p>
          <w:p w:rsidR="00151266" w:rsidRPr="00004928" w:rsidRDefault="00151266" w:rsidP="00E84921">
            <w:pPr>
              <w:spacing w:after="46"/>
              <w:rPr>
                <w:rFonts w:ascii="Times New Roman" w:hAnsi="Times New Roman" w:cs="Times New Roman"/>
                <w:sz w:val="14"/>
                <w:szCs w:val="14"/>
              </w:rPr>
            </w:pP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sz w:val="14"/>
                <w:szCs w:val="14"/>
              </w:rPr>
              <w:t>Arrêté du 24 mai 1861</w:t>
            </w:r>
          </w:p>
          <w:p w:rsidR="00151266" w:rsidRPr="00004928" w:rsidRDefault="00151266" w:rsidP="00E84921">
            <w:pPr>
              <w:spacing w:after="46"/>
              <w:rPr>
                <w:rFonts w:ascii="Times New Roman" w:hAnsi="Times New Roman" w:cs="Times New Roman"/>
                <w:i/>
                <w:sz w:val="14"/>
                <w:szCs w:val="14"/>
              </w:rPr>
            </w:pPr>
            <w:r w:rsidRPr="00004928">
              <w:rPr>
                <w:rFonts w:ascii="Times New Roman" w:hAnsi="Times New Roman" w:cs="Times New Roman"/>
                <w:i/>
                <w:sz w:val="14"/>
                <w:szCs w:val="14"/>
              </w:rPr>
              <w:t>Petit catéchisme pour les temps présents</w:t>
            </w:r>
          </w:p>
          <w:p w:rsidR="00151266" w:rsidRPr="00004928" w:rsidRDefault="00151266" w:rsidP="00E84921">
            <w:pPr>
              <w:spacing w:after="46"/>
              <w:rPr>
                <w:rFonts w:ascii="Times New Roman" w:hAnsi="Times New Roman" w:cs="Times New Roman"/>
                <w:sz w:val="14"/>
                <w:szCs w:val="14"/>
              </w:rPr>
            </w:pP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sz w:val="14"/>
                <w:szCs w:val="14"/>
              </w:rPr>
              <w:t>Arrêté du 2 décembre 1863</w:t>
            </w:r>
          </w:p>
          <w:p w:rsidR="00151266" w:rsidRPr="00004928" w:rsidRDefault="00151266" w:rsidP="00E84921">
            <w:pPr>
              <w:spacing w:after="46"/>
              <w:rPr>
                <w:rFonts w:ascii="Times New Roman" w:hAnsi="Times New Roman" w:cs="Times New Roman"/>
                <w:i/>
                <w:sz w:val="14"/>
                <w:szCs w:val="14"/>
              </w:rPr>
            </w:pPr>
            <w:r w:rsidRPr="00004928">
              <w:rPr>
                <w:rFonts w:ascii="Times New Roman" w:hAnsi="Times New Roman" w:cs="Times New Roman"/>
                <w:i/>
                <w:sz w:val="14"/>
                <w:szCs w:val="14"/>
              </w:rPr>
              <w:t>Abrégé de l’Histoire de l’Église à l’usage des écoles primaires de la Société de Marie</w:t>
            </w:r>
          </w:p>
          <w:p w:rsidR="00151266" w:rsidRPr="00004928" w:rsidRDefault="00151266" w:rsidP="00E84921">
            <w:pPr>
              <w:spacing w:after="46"/>
              <w:rPr>
                <w:rFonts w:ascii="Times New Roman" w:hAnsi="Times New Roman" w:cs="Times New Roman"/>
                <w:sz w:val="14"/>
                <w:szCs w:val="14"/>
              </w:rPr>
            </w:pP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sz w:val="14"/>
                <w:szCs w:val="14"/>
              </w:rPr>
              <w:t>Arrêté du 10 juillet 1866</w:t>
            </w:r>
          </w:p>
          <w:p w:rsidR="00151266" w:rsidRPr="00004928" w:rsidRDefault="00151266" w:rsidP="00E84921">
            <w:pPr>
              <w:spacing w:after="46"/>
              <w:rPr>
                <w:rFonts w:ascii="Times New Roman" w:hAnsi="Times New Roman" w:cs="Times New Roman"/>
                <w:i/>
                <w:sz w:val="14"/>
                <w:szCs w:val="14"/>
              </w:rPr>
            </w:pPr>
            <w:r w:rsidRPr="00004928">
              <w:rPr>
                <w:rFonts w:ascii="Times New Roman" w:hAnsi="Times New Roman" w:cs="Times New Roman"/>
                <w:i/>
                <w:sz w:val="14"/>
                <w:szCs w:val="14"/>
              </w:rPr>
              <w:t>Michel et François, ou Écoles chrétiennes et écoles mutuelles</w:t>
            </w:r>
          </w:p>
          <w:p w:rsidR="00151266" w:rsidRPr="00004928" w:rsidRDefault="00151266" w:rsidP="00E84921">
            <w:pPr>
              <w:spacing w:after="46"/>
              <w:rPr>
                <w:rFonts w:ascii="Times New Roman" w:hAnsi="Times New Roman" w:cs="Times New Roman"/>
                <w:sz w:val="14"/>
                <w:szCs w:val="14"/>
              </w:rPr>
            </w:pP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51266" w:rsidRPr="00004928" w:rsidRDefault="00151266" w:rsidP="00151266">
            <w:pPr>
              <w:pStyle w:val="Paragraphedeliste"/>
              <w:numPr>
                <w:ilvl w:val="0"/>
                <w:numId w:val="7"/>
              </w:numPr>
              <w:spacing w:after="46"/>
              <w:ind w:left="121" w:hanging="60"/>
              <w:rPr>
                <w:rFonts w:ascii="Times New Roman" w:hAnsi="Times New Roman" w:cs="Times New Roman"/>
                <w:sz w:val="14"/>
                <w:szCs w:val="14"/>
              </w:rPr>
            </w:pPr>
          </w:p>
        </w:tc>
        <w:tc>
          <w:tcPr>
            <w:tcW w:w="152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51266" w:rsidRPr="00004928" w:rsidRDefault="00151266" w:rsidP="00151266">
            <w:pPr>
              <w:pStyle w:val="Paragraphedeliste"/>
              <w:numPr>
                <w:ilvl w:val="0"/>
                <w:numId w:val="7"/>
              </w:numPr>
              <w:spacing w:after="46"/>
              <w:ind w:left="121" w:hanging="60"/>
              <w:rPr>
                <w:rFonts w:ascii="Times New Roman" w:hAnsi="Times New Roman" w:cs="Times New Roman"/>
                <w:sz w:val="14"/>
                <w:szCs w:val="14"/>
              </w:rPr>
            </w:pPr>
          </w:p>
        </w:tc>
        <w:tc>
          <w:tcPr>
            <w:tcW w:w="120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51266" w:rsidRPr="00004928" w:rsidRDefault="00151266" w:rsidP="00151266">
            <w:pPr>
              <w:pStyle w:val="Paragraphedeliste"/>
              <w:numPr>
                <w:ilvl w:val="0"/>
                <w:numId w:val="7"/>
              </w:numPr>
              <w:spacing w:after="46"/>
              <w:ind w:left="121" w:hanging="60"/>
              <w:rPr>
                <w:rFonts w:ascii="Times New Roman" w:hAnsi="Times New Roman" w:cs="Times New Roman"/>
                <w:sz w:val="14"/>
                <w:szCs w:val="14"/>
              </w:rPr>
            </w:pPr>
          </w:p>
        </w:tc>
        <w:tc>
          <w:tcPr>
            <w:tcW w:w="120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51266" w:rsidRPr="00004928" w:rsidRDefault="00151266" w:rsidP="00151266">
            <w:pPr>
              <w:pStyle w:val="Paragraphedeliste"/>
              <w:numPr>
                <w:ilvl w:val="0"/>
                <w:numId w:val="7"/>
              </w:numPr>
              <w:spacing w:after="46"/>
              <w:ind w:left="121" w:hanging="60"/>
              <w:rPr>
                <w:rFonts w:ascii="Times New Roman" w:hAnsi="Times New Roman" w:cs="Times New Roman"/>
                <w:sz w:val="14"/>
                <w:szCs w:val="14"/>
              </w:rPr>
            </w:pPr>
          </w:p>
        </w:tc>
      </w:tr>
      <w:tr w:rsidR="00151266" w:rsidRPr="00004928" w:rsidTr="00E84921">
        <w:tc>
          <w:tcPr>
            <w:tcW w:w="1129" w:type="dxa"/>
            <w:tcBorders>
              <w:top w:val="single" w:sz="4" w:space="0" w:color="auto"/>
              <w:left w:val="single" w:sz="4" w:space="0" w:color="auto"/>
              <w:bottom w:val="single" w:sz="4" w:space="0" w:color="auto"/>
              <w:right w:val="single" w:sz="4" w:space="0" w:color="auto"/>
            </w:tcBorders>
          </w:tcPr>
          <w:p w:rsidR="00151266" w:rsidRPr="00004928" w:rsidRDefault="00151266" w:rsidP="00E84921">
            <w:pPr>
              <w:spacing w:after="46"/>
              <w:jc w:val="center"/>
              <w:rPr>
                <w:rFonts w:ascii="Times New Roman" w:hAnsi="Times New Roman" w:cs="Times New Roman"/>
                <w:b/>
                <w:sz w:val="16"/>
                <w:szCs w:val="16"/>
              </w:rPr>
            </w:pPr>
            <w:r w:rsidRPr="00004928">
              <w:rPr>
                <w:rFonts w:ascii="Times New Roman" w:hAnsi="Times New Roman" w:cs="Times New Roman"/>
                <w:b/>
                <w:sz w:val="16"/>
                <w:szCs w:val="16"/>
              </w:rPr>
              <w:t>Troisième République (1870-1940)</w:t>
            </w:r>
          </w:p>
        </w:tc>
        <w:tc>
          <w:tcPr>
            <w:tcW w:w="1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sz w:val="14"/>
                <w:szCs w:val="14"/>
              </w:rPr>
              <w:t>Arrêté du 21 juillet 1892</w:t>
            </w: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i/>
                <w:sz w:val="14"/>
                <w:szCs w:val="14"/>
              </w:rPr>
              <w:t>Catéchisme à l’usage du diocèse d’Aix</w:t>
            </w:r>
            <w:r w:rsidRPr="00004928">
              <w:rPr>
                <w:rFonts w:ascii="Times New Roman" w:hAnsi="Times New Roman" w:cs="Times New Roman"/>
                <w:sz w:val="14"/>
                <w:szCs w:val="14"/>
              </w:rPr>
              <w:t xml:space="preserve"> (1890)</w:t>
            </w:r>
          </w:p>
          <w:p w:rsidR="00151266" w:rsidRPr="00004928" w:rsidRDefault="00151266" w:rsidP="00E84921">
            <w:pPr>
              <w:spacing w:after="46"/>
              <w:rPr>
                <w:rFonts w:ascii="Times New Roman" w:hAnsi="Times New Roman" w:cs="Times New Roman"/>
                <w:sz w:val="14"/>
                <w:szCs w:val="14"/>
              </w:rPr>
            </w:pP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sz w:val="14"/>
                <w:szCs w:val="14"/>
              </w:rPr>
              <w:t>Arrêté di 4 janvier 1893</w:t>
            </w: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i/>
                <w:sz w:val="14"/>
                <w:szCs w:val="14"/>
              </w:rPr>
              <w:t>Catéchisme du diocèse de Rennes</w:t>
            </w:r>
            <w:r w:rsidRPr="00004928">
              <w:rPr>
                <w:rFonts w:ascii="Times New Roman" w:hAnsi="Times New Roman" w:cs="Times New Roman"/>
                <w:sz w:val="14"/>
                <w:szCs w:val="14"/>
              </w:rPr>
              <w:t xml:space="preserve"> (1891)</w:t>
            </w: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i/>
                <w:sz w:val="14"/>
                <w:szCs w:val="14"/>
              </w:rPr>
              <w:t>Catéchisme du diocèse de Luçon</w:t>
            </w:r>
            <w:r w:rsidRPr="00004928">
              <w:rPr>
                <w:rFonts w:ascii="Times New Roman" w:hAnsi="Times New Roman" w:cs="Times New Roman"/>
                <w:sz w:val="14"/>
                <w:szCs w:val="14"/>
              </w:rPr>
              <w:t xml:space="preserve"> (1892)</w:t>
            </w:r>
          </w:p>
          <w:p w:rsidR="00151266" w:rsidRPr="00004928" w:rsidRDefault="00151266" w:rsidP="00E84921">
            <w:pPr>
              <w:spacing w:after="46"/>
              <w:rPr>
                <w:rFonts w:ascii="Times New Roman" w:hAnsi="Times New Roman" w:cs="Times New Roman"/>
                <w:sz w:val="14"/>
                <w:szCs w:val="14"/>
              </w:rPr>
            </w:pP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sz w:val="14"/>
                <w:szCs w:val="14"/>
              </w:rPr>
              <w:t>Arrêté du 20 décembre 1902</w:t>
            </w:r>
          </w:p>
          <w:p w:rsidR="00151266" w:rsidRPr="00004928" w:rsidRDefault="00151266" w:rsidP="00E84921">
            <w:pPr>
              <w:spacing w:after="46"/>
              <w:rPr>
                <w:rFonts w:ascii="Times New Roman" w:hAnsi="Times New Roman" w:cs="Times New Roman"/>
                <w:i/>
                <w:sz w:val="14"/>
                <w:szCs w:val="14"/>
              </w:rPr>
            </w:pPr>
            <w:r w:rsidRPr="00004928">
              <w:rPr>
                <w:rFonts w:ascii="Times New Roman" w:hAnsi="Times New Roman" w:cs="Times New Roman"/>
                <w:i/>
                <w:sz w:val="14"/>
                <w:szCs w:val="14"/>
              </w:rPr>
              <w:t>Histoire contemporaine de 1789 à 1895</w:t>
            </w:r>
          </w:p>
          <w:p w:rsidR="00151266" w:rsidRPr="00004928" w:rsidRDefault="00151266" w:rsidP="00E84921">
            <w:pPr>
              <w:spacing w:after="46"/>
              <w:rPr>
                <w:rFonts w:ascii="Times New Roman" w:hAnsi="Times New Roman" w:cs="Times New Roman"/>
                <w:sz w:val="14"/>
                <w:szCs w:val="14"/>
              </w:rPr>
            </w:pP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sz w:val="14"/>
                <w:szCs w:val="14"/>
              </w:rPr>
              <w:t>Arrêté du 5 janvier 1907</w:t>
            </w:r>
          </w:p>
          <w:p w:rsidR="00151266" w:rsidRPr="00004928" w:rsidRDefault="00151266" w:rsidP="00E84921">
            <w:pPr>
              <w:spacing w:after="46"/>
              <w:rPr>
                <w:rFonts w:ascii="Times New Roman" w:hAnsi="Times New Roman" w:cs="Times New Roman"/>
                <w:i/>
                <w:sz w:val="14"/>
                <w:szCs w:val="14"/>
              </w:rPr>
            </w:pPr>
            <w:r w:rsidRPr="00004928">
              <w:rPr>
                <w:rFonts w:ascii="Times New Roman" w:hAnsi="Times New Roman" w:cs="Times New Roman"/>
                <w:i/>
                <w:sz w:val="14"/>
                <w:szCs w:val="14"/>
              </w:rPr>
              <w:t>Petite Histoire de l’Église depuis Jésus-Christ jusqu’à nos jours</w:t>
            </w:r>
          </w:p>
          <w:p w:rsidR="00151266" w:rsidRPr="00004928" w:rsidRDefault="00151266" w:rsidP="00E84921">
            <w:pPr>
              <w:spacing w:after="46"/>
              <w:rPr>
                <w:rFonts w:ascii="Times New Roman" w:hAnsi="Times New Roman" w:cs="Times New Roman"/>
                <w:sz w:val="14"/>
                <w:szCs w:val="14"/>
              </w:rPr>
            </w:pP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sz w:val="14"/>
                <w:szCs w:val="14"/>
              </w:rPr>
              <w:t>Arrêté du 24 juillet 1908</w:t>
            </w: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i/>
                <w:sz w:val="14"/>
                <w:szCs w:val="14"/>
              </w:rPr>
              <w:t>Livret d’instruction morale et civique</w:t>
            </w:r>
            <w:r w:rsidRPr="00004928">
              <w:rPr>
                <w:rFonts w:ascii="Times New Roman" w:hAnsi="Times New Roman" w:cs="Times New Roman"/>
                <w:sz w:val="14"/>
                <w:szCs w:val="14"/>
              </w:rPr>
              <w:t xml:space="preserve"> (Orsay, V.)</w:t>
            </w:r>
          </w:p>
          <w:p w:rsidR="00151266" w:rsidRPr="00004928" w:rsidRDefault="00151266" w:rsidP="00E84921">
            <w:pPr>
              <w:spacing w:after="46"/>
              <w:rPr>
                <w:rFonts w:ascii="Times New Roman" w:hAnsi="Times New Roman" w:cs="Times New Roman"/>
                <w:sz w:val="14"/>
                <w:szCs w:val="14"/>
              </w:rPr>
            </w:pP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sz w:val="14"/>
                <w:szCs w:val="14"/>
              </w:rPr>
              <w:t>Arrêté du 20 janvier 1910</w:t>
            </w: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i/>
                <w:sz w:val="14"/>
                <w:szCs w:val="14"/>
              </w:rPr>
              <w:t>Éducation morale et civique</w:t>
            </w:r>
            <w:r w:rsidRPr="00004928">
              <w:rPr>
                <w:rFonts w:ascii="Times New Roman" w:hAnsi="Times New Roman" w:cs="Times New Roman"/>
                <w:sz w:val="14"/>
                <w:szCs w:val="14"/>
              </w:rPr>
              <w:t xml:space="preserve"> (Dès A. et Mme Dès)</w:t>
            </w:r>
          </w:p>
          <w:p w:rsidR="00151266" w:rsidRPr="00004928" w:rsidRDefault="00151266" w:rsidP="00E84921">
            <w:pPr>
              <w:spacing w:after="46"/>
              <w:rPr>
                <w:rFonts w:ascii="Times New Roman" w:hAnsi="Times New Roman" w:cs="Times New Roman"/>
                <w:sz w:val="14"/>
                <w:szCs w:val="14"/>
              </w:rPr>
            </w:pP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sz w:val="14"/>
                <w:szCs w:val="14"/>
              </w:rPr>
              <w:t>Arrêté du 23 juillet 1913</w:t>
            </w: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sz w:val="14"/>
                <w:szCs w:val="14"/>
              </w:rPr>
              <w:t xml:space="preserve"> </w:t>
            </w:r>
            <w:r w:rsidRPr="00004928">
              <w:rPr>
                <w:rFonts w:ascii="Times New Roman" w:hAnsi="Times New Roman" w:cs="Times New Roman"/>
                <w:i/>
                <w:sz w:val="14"/>
                <w:szCs w:val="14"/>
              </w:rPr>
              <w:t>Manuel et cantiques populaires</w:t>
            </w:r>
            <w:r w:rsidRPr="00004928">
              <w:rPr>
                <w:rFonts w:ascii="Times New Roman" w:hAnsi="Times New Roman" w:cs="Times New Roman"/>
                <w:sz w:val="14"/>
                <w:szCs w:val="14"/>
              </w:rPr>
              <w:t xml:space="preserve"> (</w:t>
            </w:r>
            <w:proofErr w:type="spellStart"/>
            <w:r w:rsidRPr="00004928">
              <w:rPr>
                <w:rFonts w:ascii="Times New Roman" w:hAnsi="Times New Roman" w:cs="Times New Roman"/>
                <w:sz w:val="14"/>
                <w:szCs w:val="14"/>
              </w:rPr>
              <w:t>Hillaire</w:t>
            </w:r>
            <w:proofErr w:type="spellEnd"/>
            <w:r w:rsidRPr="00004928">
              <w:rPr>
                <w:rFonts w:ascii="Times New Roman" w:hAnsi="Times New Roman" w:cs="Times New Roman"/>
                <w:sz w:val="14"/>
                <w:szCs w:val="14"/>
              </w:rPr>
              <w:t>, A.)</w:t>
            </w:r>
          </w:p>
          <w:p w:rsidR="00151266" w:rsidRPr="00004928" w:rsidRDefault="00151266" w:rsidP="00E84921">
            <w:pPr>
              <w:spacing w:after="46"/>
              <w:rPr>
                <w:rFonts w:ascii="Times New Roman" w:hAnsi="Times New Roman" w:cs="Times New Roman"/>
                <w:sz w:val="14"/>
                <w:szCs w:val="14"/>
              </w:rPr>
            </w:pPr>
          </w:p>
          <w:p w:rsidR="00151266" w:rsidRPr="00004928" w:rsidRDefault="00151266" w:rsidP="00E84921">
            <w:pPr>
              <w:spacing w:after="46"/>
              <w:rPr>
                <w:rFonts w:ascii="Times New Roman" w:hAnsi="Times New Roman" w:cs="Times New Roman"/>
                <w:sz w:val="14"/>
                <w:szCs w:val="14"/>
              </w:rPr>
            </w:pPr>
          </w:p>
          <w:p w:rsidR="00151266" w:rsidRPr="00004928" w:rsidRDefault="00151266" w:rsidP="00E84921">
            <w:pPr>
              <w:spacing w:after="46"/>
              <w:rPr>
                <w:rFonts w:ascii="Times New Roman" w:hAnsi="Times New Roman" w:cs="Times New Roman"/>
                <w:sz w:val="14"/>
                <w:szCs w:val="14"/>
              </w:rPr>
            </w:pPr>
          </w:p>
          <w:p w:rsidR="00151266" w:rsidRPr="00004928" w:rsidRDefault="00151266" w:rsidP="00E84921">
            <w:pPr>
              <w:spacing w:after="46"/>
              <w:rPr>
                <w:rFonts w:ascii="Times New Roman" w:hAnsi="Times New Roman" w:cs="Times New Roman"/>
                <w:sz w:val="14"/>
                <w:szCs w:val="14"/>
              </w:rPr>
            </w:pPr>
          </w:p>
        </w:tc>
        <w:tc>
          <w:tcPr>
            <w:tcW w:w="12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sz w:val="14"/>
                <w:szCs w:val="14"/>
              </w:rPr>
              <w:t xml:space="preserve">Arrêté du Conseil supérieur du 25 juin 1874 </w:t>
            </w: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i/>
                <w:sz w:val="14"/>
                <w:szCs w:val="14"/>
              </w:rPr>
              <w:t>Nouvelle grammaire française</w:t>
            </w:r>
            <w:r w:rsidRPr="00004928">
              <w:rPr>
                <w:rFonts w:ascii="Times New Roman" w:hAnsi="Times New Roman" w:cs="Times New Roman"/>
                <w:sz w:val="14"/>
                <w:szCs w:val="14"/>
              </w:rPr>
              <w:t xml:space="preserve"> (</w:t>
            </w:r>
            <w:proofErr w:type="spellStart"/>
            <w:r w:rsidRPr="00004928">
              <w:rPr>
                <w:rFonts w:ascii="Times New Roman" w:hAnsi="Times New Roman" w:cs="Times New Roman"/>
                <w:sz w:val="14"/>
                <w:szCs w:val="14"/>
              </w:rPr>
              <w:t>Gendrier</w:t>
            </w:r>
            <w:proofErr w:type="spellEnd"/>
            <w:r w:rsidRPr="00004928">
              <w:rPr>
                <w:rFonts w:ascii="Times New Roman" w:hAnsi="Times New Roman" w:cs="Times New Roman"/>
                <w:sz w:val="14"/>
                <w:szCs w:val="14"/>
              </w:rPr>
              <w:t>, A.)</w:t>
            </w: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i/>
                <w:sz w:val="14"/>
                <w:szCs w:val="14"/>
              </w:rPr>
              <w:t>Manuel d’hygiène à l’usage des écoles primaires, des écoles spéciales, lycées, collèges, séminaires</w:t>
            </w:r>
            <w:r w:rsidRPr="00004928">
              <w:rPr>
                <w:rFonts w:ascii="Times New Roman" w:hAnsi="Times New Roman" w:cs="Times New Roman"/>
                <w:sz w:val="14"/>
                <w:szCs w:val="14"/>
              </w:rPr>
              <w:t xml:space="preserve"> (</w:t>
            </w:r>
            <w:proofErr w:type="spellStart"/>
            <w:r w:rsidRPr="00004928">
              <w:rPr>
                <w:rFonts w:ascii="Times New Roman" w:hAnsi="Times New Roman" w:cs="Times New Roman"/>
                <w:sz w:val="14"/>
                <w:szCs w:val="14"/>
              </w:rPr>
              <w:t>Descieux</w:t>
            </w:r>
            <w:proofErr w:type="spellEnd"/>
            <w:r w:rsidRPr="00004928">
              <w:rPr>
                <w:rFonts w:ascii="Times New Roman" w:hAnsi="Times New Roman" w:cs="Times New Roman"/>
                <w:sz w:val="14"/>
                <w:szCs w:val="14"/>
              </w:rPr>
              <w:t>, L. C.)</w:t>
            </w: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i/>
                <w:sz w:val="14"/>
                <w:szCs w:val="14"/>
              </w:rPr>
              <w:t>Histoire sainte et histoire de France pour les commençants, ou Abrégés historiques faciles à m’usage des écoles primaires</w:t>
            </w:r>
            <w:r w:rsidRPr="00004928">
              <w:rPr>
                <w:rFonts w:ascii="Times New Roman" w:hAnsi="Times New Roman" w:cs="Times New Roman"/>
                <w:sz w:val="14"/>
                <w:szCs w:val="14"/>
              </w:rPr>
              <w:t xml:space="preserve"> (Fauchet, S.)</w:t>
            </w: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i/>
                <w:sz w:val="14"/>
                <w:szCs w:val="14"/>
              </w:rPr>
              <w:t>Premier dictionnaire français, de l’enfance et de la jeunesse, ou Dictionnaire phonétique, suivi d’un dictionnaire géographique, historique et mythologique</w:t>
            </w:r>
            <w:r w:rsidRPr="00004928">
              <w:rPr>
                <w:rFonts w:ascii="Times New Roman" w:hAnsi="Times New Roman" w:cs="Times New Roman"/>
                <w:sz w:val="14"/>
                <w:szCs w:val="14"/>
              </w:rPr>
              <w:t xml:space="preserve"> (Gay, F. T.)</w:t>
            </w:r>
          </w:p>
          <w:p w:rsidR="00151266" w:rsidRPr="00004928" w:rsidRDefault="00151266" w:rsidP="00E84921">
            <w:pPr>
              <w:spacing w:after="46"/>
              <w:rPr>
                <w:rFonts w:ascii="Times New Roman" w:hAnsi="Times New Roman" w:cs="Times New Roman"/>
                <w:sz w:val="14"/>
                <w:szCs w:val="14"/>
              </w:rPr>
            </w:pP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sz w:val="14"/>
                <w:szCs w:val="14"/>
              </w:rPr>
              <w:t>Arrêté du Conseil supérieur du 23 juin 1874</w:t>
            </w: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i/>
                <w:sz w:val="14"/>
                <w:szCs w:val="14"/>
              </w:rPr>
              <w:t>Petite histoire du peuple français</w:t>
            </w:r>
            <w:r w:rsidRPr="00004928">
              <w:rPr>
                <w:rFonts w:ascii="Times New Roman" w:hAnsi="Times New Roman" w:cs="Times New Roman"/>
                <w:sz w:val="14"/>
                <w:szCs w:val="14"/>
              </w:rPr>
              <w:t xml:space="preserve"> (Lacombe, P.)</w:t>
            </w:r>
          </w:p>
          <w:p w:rsidR="00151266" w:rsidRPr="00004928" w:rsidRDefault="00151266" w:rsidP="00E84921">
            <w:pPr>
              <w:spacing w:after="46"/>
              <w:rPr>
                <w:rFonts w:ascii="Times New Roman" w:hAnsi="Times New Roman" w:cs="Times New Roman"/>
                <w:sz w:val="14"/>
                <w:szCs w:val="14"/>
              </w:rPr>
            </w:pP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sz w:val="14"/>
                <w:szCs w:val="14"/>
              </w:rPr>
              <w:t>Arrêté du Conseil supérieur du 26 juin 1874</w:t>
            </w: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i/>
                <w:sz w:val="14"/>
                <w:szCs w:val="14"/>
              </w:rPr>
              <w:t>La Première orthographie d’usage avec principes, exercices et corrigés, enseignée et apprise en 45 leçons</w:t>
            </w:r>
            <w:r w:rsidRPr="00004928">
              <w:rPr>
                <w:rFonts w:ascii="Times New Roman" w:hAnsi="Times New Roman" w:cs="Times New Roman"/>
                <w:sz w:val="14"/>
                <w:szCs w:val="14"/>
              </w:rPr>
              <w:t xml:space="preserve"> (Bescherelle, H.)</w:t>
            </w: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i/>
                <w:sz w:val="14"/>
                <w:szCs w:val="14"/>
              </w:rPr>
              <w:t>Notions de philosophie</w:t>
            </w:r>
            <w:r w:rsidRPr="00004928">
              <w:rPr>
                <w:rFonts w:ascii="Times New Roman" w:hAnsi="Times New Roman" w:cs="Times New Roman"/>
                <w:sz w:val="14"/>
                <w:szCs w:val="14"/>
              </w:rPr>
              <w:t xml:space="preserve"> (Fabre, J.)</w:t>
            </w:r>
          </w:p>
          <w:p w:rsidR="00151266" w:rsidRPr="00004928" w:rsidRDefault="00151266" w:rsidP="00E84921">
            <w:pPr>
              <w:spacing w:after="46"/>
              <w:rPr>
                <w:rFonts w:ascii="Times New Roman" w:hAnsi="Times New Roman" w:cs="Times New Roman"/>
                <w:sz w:val="14"/>
                <w:szCs w:val="14"/>
              </w:rPr>
            </w:pP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sz w:val="14"/>
                <w:szCs w:val="14"/>
              </w:rPr>
              <w:t>Arrêté du 24 juin 1875</w:t>
            </w: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i/>
                <w:sz w:val="14"/>
                <w:szCs w:val="14"/>
              </w:rPr>
              <w:t>Textes et récits d’histoire de France, ouvrage destiné aux écoles primaires</w:t>
            </w:r>
            <w:r w:rsidRPr="00004928">
              <w:rPr>
                <w:rFonts w:ascii="Times New Roman" w:hAnsi="Times New Roman" w:cs="Times New Roman"/>
                <w:sz w:val="14"/>
                <w:szCs w:val="14"/>
              </w:rPr>
              <w:t xml:space="preserve"> (</w:t>
            </w:r>
            <w:proofErr w:type="spellStart"/>
            <w:r w:rsidRPr="00004928">
              <w:rPr>
                <w:rFonts w:ascii="Times New Roman" w:hAnsi="Times New Roman" w:cs="Times New Roman"/>
                <w:sz w:val="14"/>
                <w:szCs w:val="14"/>
              </w:rPr>
              <w:t>Foncin</w:t>
            </w:r>
            <w:proofErr w:type="spellEnd"/>
            <w:r w:rsidRPr="00004928">
              <w:rPr>
                <w:rFonts w:ascii="Times New Roman" w:hAnsi="Times New Roman" w:cs="Times New Roman"/>
                <w:sz w:val="14"/>
                <w:szCs w:val="14"/>
              </w:rPr>
              <w:t>, P.)</w:t>
            </w:r>
          </w:p>
          <w:p w:rsidR="00151266" w:rsidRPr="00004928" w:rsidRDefault="00151266" w:rsidP="00E84921">
            <w:pPr>
              <w:spacing w:after="46"/>
              <w:rPr>
                <w:rFonts w:ascii="Times New Roman" w:hAnsi="Times New Roman" w:cs="Times New Roman"/>
                <w:sz w:val="14"/>
                <w:szCs w:val="14"/>
              </w:rPr>
            </w:pP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sz w:val="14"/>
                <w:szCs w:val="14"/>
              </w:rPr>
              <w:t>Arrêté du 19 août 1898</w:t>
            </w: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i/>
                <w:sz w:val="14"/>
                <w:szCs w:val="14"/>
              </w:rPr>
              <w:t>Les Fleurs de l’histoire, dialogues, biographies et récits à l’usage de la jeunesse</w:t>
            </w:r>
            <w:r w:rsidRPr="00004928">
              <w:rPr>
                <w:rFonts w:ascii="Times New Roman" w:hAnsi="Times New Roman" w:cs="Times New Roman"/>
                <w:sz w:val="14"/>
                <w:szCs w:val="14"/>
              </w:rPr>
              <w:t xml:space="preserve"> (Valentin, T.)</w:t>
            </w:r>
          </w:p>
          <w:p w:rsidR="00151266" w:rsidRPr="00004928" w:rsidRDefault="00151266" w:rsidP="00E84921">
            <w:pPr>
              <w:spacing w:after="46"/>
              <w:rPr>
                <w:rFonts w:ascii="Times New Roman" w:hAnsi="Times New Roman" w:cs="Times New Roman"/>
                <w:sz w:val="14"/>
                <w:szCs w:val="14"/>
              </w:rPr>
            </w:pP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sz w:val="14"/>
                <w:szCs w:val="14"/>
              </w:rPr>
              <w:t>Arrêté du 24 juillet 1899</w:t>
            </w: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i/>
                <w:sz w:val="14"/>
                <w:szCs w:val="14"/>
              </w:rPr>
              <w:t>L’ABC du ménage</w:t>
            </w:r>
            <w:r w:rsidRPr="00004928">
              <w:rPr>
                <w:rFonts w:ascii="Times New Roman" w:hAnsi="Times New Roman" w:cs="Times New Roman"/>
                <w:sz w:val="14"/>
                <w:szCs w:val="14"/>
              </w:rPr>
              <w:t xml:space="preserve"> (Mme X)</w:t>
            </w:r>
          </w:p>
          <w:p w:rsidR="00151266" w:rsidRPr="00004928" w:rsidRDefault="00151266" w:rsidP="00E84921">
            <w:pPr>
              <w:spacing w:after="46"/>
              <w:rPr>
                <w:rFonts w:ascii="Times New Roman" w:hAnsi="Times New Roman" w:cs="Times New Roman"/>
                <w:sz w:val="14"/>
                <w:szCs w:val="14"/>
              </w:rPr>
            </w:pP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sz w:val="14"/>
                <w:szCs w:val="14"/>
              </w:rPr>
              <w:t>Arrêté du 29 mars 1901</w:t>
            </w:r>
          </w:p>
          <w:p w:rsidR="00151266" w:rsidRPr="00004928" w:rsidRDefault="00151266" w:rsidP="00E84921">
            <w:pPr>
              <w:spacing w:after="46"/>
              <w:rPr>
                <w:rFonts w:ascii="Times New Roman" w:hAnsi="Times New Roman" w:cs="Times New Roman"/>
                <w:i/>
                <w:sz w:val="14"/>
                <w:szCs w:val="14"/>
              </w:rPr>
            </w:pPr>
            <w:r w:rsidRPr="00004928">
              <w:rPr>
                <w:rFonts w:ascii="Times New Roman" w:hAnsi="Times New Roman" w:cs="Times New Roman"/>
                <w:i/>
                <w:sz w:val="14"/>
                <w:szCs w:val="14"/>
              </w:rPr>
              <w:t>Précis d’histoire de France (cours élémentaire)</w:t>
            </w:r>
          </w:p>
          <w:p w:rsidR="00151266" w:rsidRPr="00004928" w:rsidRDefault="00151266" w:rsidP="00E84921">
            <w:pPr>
              <w:spacing w:after="46"/>
              <w:rPr>
                <w:rFonts w:ascii="Times New Roman" w:hAnsi="Times New Roman" w:cs="Times New Roman"/>
                <w:i/>
                <w:sz w:val="14"/>
                <w:szCs w:val="14"/>
              </w:rPr>
            </w:pPr>
            <w:r w:rsidRPr="00004928">
              <w:rPr>
                <w:rFonts w:ascii="Times New Roman" w:hAnsi="Times New Roman" w:cs="Times New Roman"/>
                <w:i/>
                <w:sz w:val="14"/>
                <w:szCs w:val="14"/>
              </w:rPr>
              <w:t>Petite histoire de France, à l’usage des écoles chrétiennes</w:t>
            </w: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i/>
                <w:sz w:val="14"/>
                <w:szCs w:val="14"/>
              </w:rPr>
              <w:t>Histoire de France à l’usage des maisons chrétiennes d’éducation</w:t>
            </w:r>
            <w:r w:rsidRPr="00004928">
              <w:rPr>
                <w:rFonts w:ascii="Times New Roman" w:hAnsi="Times New Roman" w:cs="Times New Roman"/>
                <w:sz w:val="14"/>
                <w:szCs w:val="14"/>
              </w:rPr>
              <w:t xml:space="preserve"> (</w:t>
            </w:r>
            <w:proofErr w:type="spellStart"/>
            <w:r w:rsidRPr="00004928">
              <w:rPr>
                <w:rFonts w:ascii="Times New Roman" w:hAnsi="Times New Roman" w:cs="Times New Roman"/>
                <w:sz w:val="14"/>
                <w:szCs w:val="14"/>
              </w:rPr>
              <w:t>Vandepitte</w:t>
            </w:r>
            <w:proofErr w:type="spellEnd"/>
            <w:r w:rsidRPr="00004928">
              <w:rPr>
                <w:rFonts w:ascii="Times New Roman" w:hAnsi="Times New Roman" w:cs="Times New Roman"/>
                <w:sz w:val="14"/>
                <w:szCs w:val="14"/>
              </w:rPr>
              <w:t>, C.-L.)</w:t>
            </w:r>
          </w:p>
          <w:p w:rsidR="00151266" w:rsidRPr="00004928" w:rsidRDefault="00151266" w:rsidP="00E84921">
            <w:pPr>
              <w:spacing w:after="46"/>
              <w:rPr>
                <w:rFonts w:ascii="Times New Roman" w:hAnsi="Times New Roman" w:cs="Times New Roman"/>
                <w:sz w:val="14"/>
                <w:szCs w:val="14"/>
              </w:rPr>
            </w:pP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sz w:val="14"/>
                <w:szCs w:val="14"/>
              </w:rPr>
              <w:t>Arrêté du 13 décembre 1901</w:t>
            </w: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sz w:val="14"/>
                <w:szCs w:val="14"/>
              </w:rPr>
              <w:t xml:space="preserve">Brochures </w:t>
            </w:r>
            <w:r w:rsidRPr="00004928">
              <w:rPr>
                <w:rFonts w:ascii="Times New Roman" w:hAnsi="Times New Roman" w:cs="Times New Roman"/>
                <w:i/>
                <w:sz w:val="14"/>
                <w:szCs w:val="14"/>
              </w:rPr>
              <w:t>Objections</w:t>
            </w:r>
          </w:p>
          <w:p w:rsidR="00151266" w:rsidRPr="00004928" w:rsidRDefault="00151266" w:rsidP="00E84921">
            <w:pPr>
              <w:spacing w:after="46"/>
              <w:rPr>
                <w:rFonts w:ascii="Times New Roman" w:hAnsi="Times New Roman" w:cs="Times New Roman"/>
                <w:i/>
                <w:sz w:val="14"/>
                <w:szCs w:val="14"/>
              </w:rPr>
            </w:pPr>
            <w:r w:rsidRPr="00004928">
              <w:rPr>
                <w:rFonts w:ascii="Times New Roman" w:hAnsi="Times New Roman" w:cs="Times New Roman"/>
                <w:i/>
                <w:sz w:val="14"/>
                <w:szCs w:val="14"/>
              </w:rPr>
              <w:t>Solutions des questions sociales ou canevas de conférences sur les questions sociales</w:t>
            </w:r>
          </w:p>
          <w:p w:rsidR="00151266" w:rsidRPr="00004928" w:rsidRDefault="00151266" w:rsidP="00E84921">
            <w:pPr>
              <w:spacing w:after="46"/>
              <w:rPr>
                <w:rFonts w:ascii="Times New Roman" w:hAnsi="Times New Roman" w:cs="Times New Roman"/>
                <w:i/>
                <w:sz w:val="14"/>
                <w:szCs w:val="14"/>
              </w:rPr>
            </w:pPr>
            <w:r w:rsidRPr="00004928">
              <w:rPr>
                <w:rFonts w:ascii="Times New Roman" w:hAnsi="Times New Roman" w:cs="Times New Roman"/>
                <w:i/>
                <w:sz w:val="14"/>
                <w:szCs w:val="14"/>
              </w:rPr>
              <w:t>Règlement général</w:t>
            </w:r>
          </w:p>
          <w:p w:rsidR="00151266" w:rsidRPr="00004928" w:rsidRDefault="00151266" w:rsidP="00E84921">
            <w:pPr>
              <w:spacing w:after="46"/>
              <w:rPr>
                <w:rFonts w:ascii="Times New Roman" w:hAnsi="Times New Roman" w:cs="Times New Roman"/>
                <w:i/>
                <w:sz w:val="14"/>
                <w:szCs w:val="14"/>
              </w:rPr>
            </w:pPr>
            <w:r w:rsidRPr="00004928">
              <w:rPr>
                <w:rFonts w:ascii="Times New Roman" w:hAnsi="Times New Roman" w:cs="Times New Roman"/>
                <w:i/>
                <w:sz w:val="14"/>
                <w:szCs w:val="14"/>
              </w:rPr>
              <w:t>« Appel à tous les jeunes gens de France »</w:t>
            </w:r>
          </w:p>
          <w:p w:rsidR="00151266" w:rsidRPr="00004928" w:rsidRDefault="00151266" w:rsidP="00E84921">
            <w:pPr>
              <w:spacing w:after="46"/>
              <w:rPr>
                <w:rFonts w:ascii="Times New Roman" w:hAnsi="Times New Roman" w:cs="Times New Roman"/>
                <w:i/>
                <w:sz w:val="14"/>
                <w:szCs w:val="14"/>
              </w:rPr>
            </w:pPr>
            <w:r w:rsidRPr="00004928">
              <w:rPr>
                <w:rFonts w:ascii="Times New Roman" w:hAnsi="Times New Roman" w:cs="Times New Roman"/>
                <w:i/>
                <w:sz w:val="14"/>
                <w:szCs w:val="14"/>
              </w:rPr>
              <w:t>Histoire de France à l’usage de la jeunesse</w:t>
            </w: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i/>
                <w:sz w:val="14"/>
                <w:szCs w:val="14"/>
              </w:rPr>
              <w:t xml:space="preserve">Histoire de France, cours élémentaire </w:t>
            </w:r>
            <w:r w:rsidRPr="00004928">
              <w:rPr>
                <w:rFonts w:ascii="Times New Roman" w:hAnsi="Times New Roman" w:cs="Times New Roman"/>
                <w:sz w:val="14"/>
                <w:szCs w:val="14"/>
              </w:rPr>
              <w:t>(FTD)</w:t>
            </w: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i/>
                <w:sz w:val="14"/>
                <w:szCs w:val="14"/>
              </w:rPr>
              <w:t>Histoire de France, cours moyen</w:t>
            </w:r>
            <w:r w:rsidRPr="00004928">
              <w:rPr>
                <w:rFonts w:ascii="Times New Roman" w:hAnsi="Times New Roman" w:cs="Times New Roman"/>
                <w:sz w:val="14"/>
                <w:szCs w:val="14"/>
              </w:rPr>
              <w:t xml:space="preserve"> (FTD)</w:t>
            </w: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i/>
                <w:sz w:val="14"/>
                <w:szCs w:val="14"/>
              </w:rPr>
              <w:t>Histoire de France, cours supérieur</w:t>
            </w:r>
            <w:r w:rsidRPr="00004928">
              <w:rPr>
                <w:rFonts w:ascii="Times New Roman" w:hAnsi="Times New Roman" w:cs="Times New Roman"/>
                <w:sz w:val="14"/>
                <w:szCs w:val="14"/>
              </w:rPr>
              <w:t xml:space="preserve"> (FTD)</w:t>
            </w:r>
          </w:p>
          <w:p w:rsidR="00151266" w:rsidRPr="00004928" w:rsidRDefault="00151266" w:rsidP="00E84921">
            <w:pPr>
              <w:spacing w:after="46"/>
              <w:rPr>
                <w:rFonts w:ascii="Times New Roman" w:hAnsi="Times New Roman" w:cs="Times New Roman"/>
                <w:i/>
                <w:sz w:val="14"/>
                <w:szCs w:val="14"/>
              </w:rPr>
            </w:pPr>
            <w:r w:rsidRPr="00004928">
              <w:rPr>
                <w:rFonts w:ascii="Times New Roman" w:hAnsi="Times New Roman" w:cs="Times New Roman"/>
                <w:i/>
                <w:sz w:val="14"/>
                <w:szCs w:val="14"/>
              </w:rPr>
              <w:t>La Première histoire de France par demandes et par réponses</w:t>
            </w:r>
          </w:p>
          <w:p w:rsidR="00151266" w:rsidRPr="00004928" w:rsidRDefault="00151266" w:rsidP="00E84921">
            <w:pPr>
              <w:spacing w:after="46"/>
              <w:rPr>
                <w:rFonts w:ascii="Times New Roman" w:hAnsi="Times New Roman" w:cs="Times New Roman"/>
                <w:sz w:val="14"/>
                <w:szCs w:val="14"/>
              </w:rPr>
            </w:pP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sz w:val="14"/>
                <w:szCs w:val="14"/>
              </w:rPr>
              <w:t>Arrêté du 26 mai 1902</w:t>
            </w: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i/>
                <w:sz w:val="14"/>
                <w:szCs w:val="14"/>
              </w:rPr>
              <w:t>Histoire contemporaine à l’usage de la jeunesse</w:t>
            </w:r>
            <w:r w:rsidRPr="00004928">
              <w:rPr>
                <w:rFonts w:ascii="Times New Roman" w:hAnsi="Times New Roman" w:cs="Times New Roman"/>
                <w:sz w:val="14"/>
                <w:szCs w:val="14"/>
              </w:rPr>
              <w:t xml:space="preserve"> (Abbé </w:t>
            </w:r>
            <w:proofErr w:type="spellStart"/>
            <w:r w:rsidRPr="00004928">
              <w:rPr>
                <w:rFonts w:ascii="Times New Roman" w:hAnsi="Times New Roman" w:cs="Times New Roman"/>
                <w:sz w:val="14"/>
                <w:szCs w:val="14"/>
              </w:rPr>
              <w:t>Courval</w:t>
            </w:r>
            <w:proofErr w:type="spellEnd"/>
            <w:r w:rsidRPr="00004928">
              <w:rPr>
                <w:rFonts w:ascii="Times New Roman" w:hAnsi="Times New Roman" w:cs="Times New Roman"/>
                <w:sz w:val="14"/>
                <w:szCs w:val="14"/>
              </w:rPr>
              <w:t>, Abbé Dubois)</w:t>
            </w: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i/>
                <w:sz w:val="14"/>
                <w:szCs w:val="14"/>
              </w:rPr>
              <w:t>Cours d’histoire, histoire contemporaine, de 1789 à nos jours</w:t>
            </w:r>
            <w:r w:rsidRPr="00004928">
              <w:rPr>
                <w:rFonts w:ascii="Times New Roman" w:hAnsi="Times New Roman" w:cs="Times New Roman"/>
                <w:sz w:val="14"/>
                <w:szCs w:val="14"/>
              </w:rPr>
              <w:t xml:space="preserve"> (Abbé </w:t>
            </w:r>
            <w:proofErr w:type="spellStart"/>
            <w:r w:rsidRPr="00004928">
              <w:rPr>
                <w:rFonts w:ascii="Times New Roman" w:hAnsi="Times New Roman" w:cs="Times New Roman"/>
                <w:sz w:val="14"/>
                <w:szCs w:val="14"/>
              </w:rPr>
              <w:t>Gagnol</w:t>
            </w:r>
            <w:proofErr w:type="spellEnd"/>
            <w:r w:rsidRPr="00004928">
              <w:rPr>
                <w:rFonts w:ascii="Times New Roman" w:hAnsi="Times New Roman" w:cs="Times New Roman"/>
                <w:sz w:val="14"/>
                <w:szCs w:val="14"/>
              </w:rPr>
              <w:t>)</w:t>
            </w:r>
          </w:p>
          <w:p w:rsidR="00151266" w:rsidRPr="00004928" w:rsidRDefault="00151266" w:rsidP="00E84921">
            <w:pPr>
              <w:spacing w:after="46"/>
              <w:rPr>
                <w:rFonts w:ascii="Times New Roman" w:hAnsi="Times New Roman" w:cs="Times New Roman"/>
                <w:sz w:val="14"/>
                <w:szCs w:val="14"/>
              </w:rPr>
            </w:pP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sz w:val="14"/>
                <w:szCs w:val="14"/>
              </w:rPr>
              <w:t>Arrêté du 3 août 1903</w:t>
            </w: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sz w:val="14"/>
                <w:szCs w:val="14"/>
              </w:rPr>
              <w:t xml:space="preserve">Cours </w:t>
            </w:r>
            <w:r w:rsidRPr="00004928">
              <w:rPr>
                <w:rFonts w:ascii="Times New Roman" w:hAnsi="Times New Roman" w:cs="Times New Roman"/>
                <w:i/>
                <w:sz w:val="14"/>
                <w:szCs w:val="14"/>
              </w:rPr>
              <w:t>d’histoire à l’usage de la jeunesse</w:t>
            </w:r>
            <w:r w:rsidRPr="00004928">
              <w:rPr>
                <w:rFonts w:ascii="Times New Roman" w:hAnsi="Times New Roman" w:cs="Times New Roman"/>
                <w:sz w:val="14"/>
                <w:szCs w:val="14"/>
              </w:rPr>
              <w:t xml:space="preserve"> (Loriquet, J.-N.)</w:t>
            </w:r>
          </w:p>
          <w:p w:rsidR="00151266" w:rsidRPr="00004928" w:rsidRDefault="00151266" w:rsidP="00E84921">
            <w:pPr>
              <w:spacing w:after="46"/>
              <w:rPr>
                <w:rFonts w:ascii="Times New Roman" w:hAnsi="Times New Roman" w:cs="Times New Roman"/>
                <w:sz w:val="14"/>
                <w:szCs w:val="14"/>
              </w:rPr>
            </w:pP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sz w:val="14"/>
                <w:szCs w:val="14"/>
              </w:rPr>
              <w:t>Arrêté du 30 juillet 1904</w:t>
            </w: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i/>
                <w:sz w:val="14"/>
                <w:szCs w:val="14"/>
              </w:rPr>
              <w:t>La Religion démontrée ou les Fondements de la foi catholique devant la raison et la science</w:t>
            </w:r>
            <w:r w:rsidRPr="00004928">
              <w:rPr>
                <w:rFonts w:ascii="Times New Roman" w:hAnsi="Times New Roman" w:cs="Times New Roman"/>
                <w:sz w:val="14"/>
                <w:szCs w:val="14"/>
              </w:rPr>
              <w:t xml:space="preserve"> (</w:t>
            </w:r>
            <w:proofErr w:type="spellStart"/>
            <w:r w:rsidRPr="00004928">
              <w:rPr>
                <w:rFonts w:ascii="Times New Roman" w:hAnsi="Times New Roman" w:cs="Times New Roman"/>
                <w:sz w:val="14"/>
                <w:szCs w:val="14"/>
              </w:rPr>
              <w:t>Hillaire</w:t>
            </w:r>
            <w:proofErr w:type="spellEnd"/>
            <w:r w:rsidRPr="00004928">
              <w:rPr>
                <w:rFonts w:ascii="Times New Roman" w:hAnsi="Times New Roman" w:cs="Times New Roman"/>
                <w:sz w:val="14"/>
                <w:szCs w:val="14"/>
              </w:rPr>
              <w:t>, P. A.)</w:t>
            </w:r>
          </w:p>
          <w:p w:rsidR="00151266" w:rsidRPr="00004928" w:rsidRDefault="00151266" w:rsidP="00E84921">
            <w:pPr>
              <w:spacing w:after="46"/>
              <w:rPr>
                <w:rFonts w:ascii="Times New Roman" w:hAnsi="Times New Roman" w:cs="Times New Roman"/>
                <w:sz w:val="14"/>
                <w:szCs w:val="14"/>
              </w:rPr>
            </w:pPr>
          </w:p>
          <w:p w:rsidR="00151266" w:rsidRPr="00004928" w:rsidRDefault="00151266" w:rsidP="00E84921">
            <w:pPr>
              <w:spacing w:after="46"/>
              <w:rPr>
                <w:rFonts w:ascii="Times New Roman" w:hAnsi="Times New Roman" w:cs="Times New Roman"/>
                <w:sz w:val="14"/>
                <w:szCs w:val="14"/>
              </w:rPr>
            </w:pP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sz w:val="14"/>
                <w:szCs w:val="14"/>
              </w:rPr>
              <w:t xml:space="preserve"> </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sz w:val="14"/>
                <w:szCs w:val="14"/>
              </w:rPr>
              <w:t>Arrêté du 1</w:t>
            </w:r>
            <w:r w:rsidRPr="00004928">
              <w:rPr>
                <w:rFonts w:ascii="Times New Roman" w:hAnsi="Times New Roman" w:cs="Times New Roman"/>
                <w:sz w:val="14"/>
                <w:szCs w:val="14"/>
                <w:vertAlign w:val="superscript"/>
              </w:rPr>
              <w:t>er</w:t>
            </w:r>
            <w:r w:rsidRPr="00004928">
              <w:rPr>
                <w:rFonts w:ascii="Times New Roman" w:hAnsi="Times New Roman" w:cs="Times New Roman"/>
                <w:sz w:val="14"/>
                <w:szCs w:val="14"/>
              </w:rPr>
              <w:t xml:space="preserve"> août 1900</w:t>
            </w: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sz w:val="14"/>
                <w:szCs w:val="14"/>
              </w:rPr>
              <w:t>Le tome II de l’</w:t>
            </w:r>
            <w:r w:rsidRPr="00004928">
              <w:rPr>
                <w:rFonts w:ascii="Times New Roman" w:hAnsi="Times New Roman" w:cs="Times New Roman"/>
                <w:i/>
                <w:sz w:val="14"/>
                <w:szCs w:val="14"/>
              </w:rPr>
              <w:t>Histoire contemporaine de 1789 à nos jours</w:t>
            </w:r>
            <w:r w:rsidRPr="00004928">
              <w:rPr>
                <w:rFonts w:ascii="Times New Roman" w:hAnsi="Times New Roman" w:cs="Times New Roman"/>
                <w:sz w:val="14"/>
                <w:szCs w:val="14"/>
              </w:rPr>
              <w:t xml:space="preserve"> (Maréchal, E, </w:t>
            </w:r>
            <w:proofErr w:type="spellStart"/>
            <w:r w:rsidRPr="00004928">
              <w:rPr>
                <w:rFonts w:ascii="Times New Roman" w:hAnsi="Times New Roman" w:cs="Times New Roman"/>
                <w:sz w:val="14"/>
                <w:szCs w:val="14"/>
              </w:rPr>
              <w:t>Auzou</w:t>
            </w:r>
            <w:proofErr w:type="spellEnd"/>
            <w:r w:rsidRPr="00004928">
              <w:rPr>
                <w:rFonts w:ascii="Times New Roman" w:hAnsi="Times New Roman" w:cs="Times New Roman"/>
                <w:sz w:val="14"/>
                <w:szCs w:val="14"/>
              </w:rPr>
              <w:t>, E.)</w:t>
            </w:r>
          </w:p>
          <w:p w:rsidR="00151266" w:rsidRPr="00004928" w:rsidRDefault="00151266" w:rsidP="00E84921">
            <w:pPr>
              <w:spacing w:after="46"/>
              <w:rPr>
                <w:rFonts w:ascii="Times New Roman" w:hAnsi="Times New Roman" w:cs="Times New Roman"/>
                <w:sz w:val="14"/>
                <w:szCs w:val="14"/>
              </w:rPr>
            </w:pP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sz w:val="14"/>
                <w:szCs w:val="14"/>
              </w:rPr>
              <w:t>Arrêté du 8 juillet 1901</w:t>
            </w: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i/>
                <w:sz w:val="14"/>
                <w:szCs w:val="14"/>
              </w:rPr>
              <w:t>Histoire de France, depuis les origines jusqu’en 1898, avec notions générales sur l’histoire de l’Europe</w:t>
            </w:r>
            <w:r w:rsidRPr="00004928">
              <w:rPr>
                <w:rFonts w:ascii="Times New Roman" w:hAnsi="Times New Roman" w:cs="Times New Roman"/>
                <w:sz w:val="14"/>
                <w:szCs w:val="14"/>
              </w:rPr>
              <w:t xml:space="preserve"> (chanoine </w:t>
            </w:r>
            <w:proofErr w:type="spellStart"/>
            <w:r w:rsidRPr="00004928">
              <w:rPr>
                <w:rFonts w:ascii="Times New Roman" w:hAnsi="Times New Roman" w:cs="Times New Roman"/>
                <w:sz w:val="14"/>
                <w:szCs w:val="14"/>
              </w:rPr>
              <w:t>Melin</w:t>
            </w:r>
            <w:proofErr w:type="spellEnd"/>
            <w:r w:rsidRPr="00004928">
              <w:rPr>
                <w:rFonts w:ascii="Times New Roman" w:hAnsi="Times New Roman" w:cs="Times New Roman"/>
                <w:sz w:val="14"/>
                <w:szCs w:val="14"/>
              </w:rPr>
              <w:t>, J.-B.)</w:t>
            </w:r>
          </w:p>
          <w:p w:rsidR="00151266" w:rsidRPr="00004928" w:rsidRDefault="00151266" w:rsidP="00E84921">
            <w:pPr>
              <w:spacing w:after="46"/>
              <w:rPr>
                <w:rFonts w:ascii="Times New Roman" w:hAnsi="Times New Roman" w:cs="Times New Roman"/>
                <w:i/>
                <w:sz w:val="14"/>
                <w:szCs w:val="14"/>
              </w:rPr>
            </w:pPr>
            <w:r w:rsidRPr="00004928">
              <w:rPr>
                <w:rFonts w:ascii="Times New Roman" w:hAnsi="Times New Roman" w:cs="Times New Roman"/>
                <w:i/>
                <w:sz w:val="14"/>
                <w:szCs w:val="14"/>
              </w:rPr>
              <w:t>Les Lettres chrétiennes en France au dix-neuvième siècle</w:t>
            </w:r>
          </w:p>
          <w:p w:rsidR="00151266" w:rsidRPr="00004928" w:rsidRDefault="00151266" w:rsidP="00E84921">
            <w:pPr>
              <w:spacing w:after="46"/>
              <w:rPr>
                <w:rFonts w:ascii="Times New Roman" w:hAnsi="Times New Roman" w:cs="Times New Roman"/>
                <w:sz w:val="14"/>
                <w:szCs w:val="14"/>
              </w:rPr>
            </w:pP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sz w:val="14"/>
                <w:szCs w:val="14"/>
              </w:rPr>
              <w:t>Arrêté du 28 juin 1902</w:t>
            </w:r>
          </w:p>
          <w:p w:rsidR="00151266" w:rsidRPr="00004928" w:rsidRDefault="00151266" w:rsidP="00E84921">
            <w:pPr>
              <w:spacing w:after="46"/>
              <w:rPr>
                <w:rFonts w:ascii="Times New Roman" w:hAnsi="Times New Roman" w:cs="Times New Roman"/>
                <w:i/>
                <w:sz w:val="14"/>
                <w:szCs w:val="14"/>
              </w:rPr>
            </w:pPr>
            <w:r w:rsidRPr="00004928">
              <w:rPr>
                <w:rFonts w:ascii="Times New Roman" w:hAnsi="Times New Roman" w:cs="Times New Roman"/>
                <w:i/>
                <w:sz w:val="14"/>
                <w:szCs w:val="14"/>
              </w:rPr>
              <w:t>Leçons d’agriculture élémentaire et d’économie domestique, à l’usage des jeunes filles des écoles primaires rurales</w:t>
            </w:r>
          </w:p>
          <w:p w:rsidR="00151266" w:rsidRPr="00004928" w:rsidRDefault="00151266" w:rsidP="00E84921">
            <w:pPr>
              <w:spacing w:after="46"/>
              <w:rPr>
                <w:rFonts w:ascii="Times New Roman" w:hAnsi="Times New Roman" w:cs="Times New Roman"/>
                <w:i/>
                <w:sz w:val="14"/>
                <w:szCs w:val="14"/>
              </w:rPr>
            </w:pPr>
          </w:p>
          <w:p w:rsidR="00151266" w:rsidRPr="00004928" w:rsidRDefault="00151266" w:rsidP="00E84921">
            <w:pPr>
              <w:spacing w:after="46"/>
              <w:rPr>
                <w:rFonts w:ascii="Times New Roman" w:hAnsi="Times New Roman" w:cs="Times New Roman"/>
                <w:i/>
                <w:sz w:val="14"/>
                <w:szCs w:val="14"/>
              </w:rPr>
            </w:pPr>
            <w:r w:rsidRPr="00004928">
              <w:rPr>
                <w:rFonts w:ascii="Times New Roman" w:hAnsi="Times New Roman" w:cs="Times New Roman"/>
                <w:i/>
                <w:sz w:val="14"/>
                <w:szCs w:val="14"/>
              </w:rPr>
              <w:t>Arrêté du 7 août 1905</w:t>
            </w: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i/>
                <w:sz w:val="14"/>
                <w:szCs w:val="14"/>
              </w:rPr>
              <w:t>Histoire de France, à l’usage du cours élémentaire et moyen</w:t>
            </w:r>
            <w:r w:rsidRPr="00004928">
              <w:rPr>
                <w:rFonts w:ascii="Times New Roman" w:hAnsi="Times New Roman" w:cs="Times New Roman"/>
                <w:sz w:val="14"/>
                <w:szCs w:val="14"/>
              </w:rPr>
              <w:t xml:space="preserve"> (Hervé, G. et </w:t>
            </w:r>
            <w:proofErr w:type="spellStart"/>
            <w:r w:rsidRPr="00004928">
              <w:rPr>
                <w:rFonts w:ascii="Times New Roman" w:hAnsi="Times New Roman" w:cs="Times New Roman"/>
                <w:sz w:val="14"/>
                <w:szCs w:val="14"/>
              </w:rPr>
              <w:t>Clémendot</w:t>
            </w:r>
            <w:proofErr w:type="spellEnd"/>
            <w:r w:rsidRPr="00004928">
              <w:rPr>
                <w:rFonts w:ascii="Times New Roman" w:hAnsi="Times New Roman" w:cs="Times New Roman"/>
                <w:sz w:val="14"/>
                <w:szCs w:val="14"/>
              </w:rPr>
              <w:t>, G.)</w:t>
            </w:r>
          </w:p>
          <w:p w:rsidR="00151266" w:rsidRPr="00004928" w:rsidRDefault="00151266" w:rsidP="00E84921">
            <w:pPr>
              <w:spacing w:after="46"/>
              <w:rPr>
                <w:rFonts w:ascii="Times New Roman" w:hAnsi="Times New Roman" w:cs="Times New Roman"/>
                <w:sz w:val="14"/>
                <w:szCs w:val="14"/>
              </w:rPr>
            </w:pPr>
          </w:p>
          <w:p w:rsidR="00151266" w:rsidRPr="00004928" w:rsidRDefault="00151266" w:rsidP="00E84921">
            <w:pPr>
              <w:spacing w:after="46"/>
              <w:rPr>
                <w:rFonts w:ascii="Times New Roman" w:hAnsi="Times New Roman" w:cs="Times New Roman"/>
                <w:sz w:val="14"/>
                <w:szCs w:val="14"/>
              </w:rPr>
            </w:pPr>
          </w:p>
          <w:p w:rsidR="00151266" w:rsidRPr="00004928" w:rsidRDefault="00151266" w:rsidP="00E84921">
            <w:pPr>
              <w:spacing w:after="46"/>
              <w:rPr>
                <w:rFonts w:ascii="Times New Roman" w:hAnsi="Times New Roman" w:cs="Times New Roman"/>
                <w:sz w:val="14"/>
                <w:szCs w:val="14"/>
              </w:rPr>
            </w:pPr>
          </w:p>
          <w:p w:rsidR="00151266" w:rsidRPr="00004928" w:rsidRDefault="00151266" w:rsidP="00E84921">
            <w:pPr>
              <w:spacing w:after="46"/>
              <w:rPr>
                <w:rFonts w:ascii="Times New Roman" w:hAnsi="Times New Roman" w:cs="Times New Roman"/>
                <w:sz w:val="14"/>
                <w:szCs w:val="14"/>
              </w:rPr>
            </w:pPr>
          </w:p>
        </w:tc>
        <w:tc>
          <w:tcPr>
            <w:tcW w:w="152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sz w:val="14"/>
                <w:szCs w:val="14"/>
              </w:rPr>
              <w:t>Décret du 15 décembre 1882</w:t>
            </w: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i/>
                <w:sz w:val="14"/>
                <w:szCs w:val="14"/>
              </w:rPr>
              <w:t>L’instruction civique à l’école</w:t>
            </w:r>
            <w:r w:rsidRPr="00004928">
              <w:rPr>
                <w:rFonts w:ascii="Times New Roman" w:hAnsi="Times New Roman" w:cs="Times New Roman"/>
                <w:sz w:val="14"/>
                <w:szCs w:val="14"/>
              </w:rPr>
              <w:t xml:space="preserve"> (Bert, P.)</w:t>
            </w: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i/>
                <w:sz w:val="14"/>
                <w:szCs w:val="14"/>
              </w:rPr>
              <w:t>Instruction morale et civique des jeunes filles</w:t>
            </w:r>
            <w:r w:rsidRPr="00004928">
              <w:rPr>
                <w:rFonts w:ascii="Times New Roman" w:hAnsi="Times New Roman" w:cs="Times New Roman"/>
                <w:sz w:val="14"/>
                <w:szCs w:val="14"/>
              </w:rPr>
              <w:t xml:space="preserve"> (</w:t>
            </w:r>
            <w:proofErr w:type="spellStart"/>
            <w:r w:rsidRPr="00004928">
              <w:rPr>
                <w:rFonts w:ascii="Times New Roman" w:hAnsi="Times New Roman" w:cs="Times New Roman"/>
                <w:sz w:val="14"/>
                <w:szCs w:val="14"/>
              </w:rPr>
              <w:t>Gréville</w:t>
            </w:r>
            <w:proofErr w:type="spellEnd"/>
            <w:r w:rsidRPr="00004928">
              <w:rPr>
                <w:rFonts w:ascii="Times New Roman" w:hAnsi="Times New Roman" w:cs="Times New Roman"/>
                <w:sz w:val="14"/>
                <w:szCs w:val="14"/>
              </w:rPr>
              <w:t>, H.)</w:t>
            </w: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i/>
                <w:sz w:val="14"/>
                <w:szCs w:val="14"/>
              </w:rPr>
              <w:t>Eléments d’instruction morale et civique</w:t>
            </w:r>
            <w:r w:rsidRPr="00004928">
              <w:rPr>
                <w:rFonts w:ascii="Times New Roman" w:hAnsi="Times New Roman" w:cs="Times New Roman"/>
                <w:sz w:val="14"/>
                <w:szCs w:val="14"/>
              </w:rPr>
              <w:t xml:space="preserve"> (</w:t>
            </w:r>
            <w:proofErr w:type="spellStart"/>
            <w:r w:rsidRPr="00004928">
              <w:rPr>
                <w:rFonts w:ascii="Times New Roman" w:hAnsi="Times New Roman" w:cs="Times New Roman"/>
                <w:sz w:val="14"/>
                <w:szCs w:val="14"/>
              </w:rPr>
              <w:t>Compayré</w:t>
            </w:r>
            <w:proofErr w:type="spellEnd"/>
            <w:r w:rsidRPr="00004928">
              <w:rPr>
                <w:rFonts w:ascii="Times New Roman" w:hAnsi="Times New Roman" w:cs="Times New Roman"/>
                <w:sz w:val="14"/>
                <w:szCs w:val="14"/>
              </w:rPr>
              <w:t>, G.)</w:t>
            </w: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i/>
                <w:sz w:val="14"/>
                <w:szCs w:val="14"/>
              </w:rPr>
              <w:t>Instruction morale et civique</w:t>
            </w:r>
            <w:r w:rsidRPr="00004928">
              <w:rPr>
                <w:rFonts w:ascii="Times New Roman" w:hAnsi="Times New Roman" w:cs="Times New Roman"/>
                <w:sz w:val="14"/>
                <w:szCs w:val="14"/>
              </w:rPr>
              <w:t xml:space="preserve"> (</w:t>
            </w:r>
            <w:proofErr w:type="spellStart"/>
            <w:r w:rsidRPr="00004928">
              <w:rPr>
                <w:rFonts w:ascii="Times New Roman" w:hAnsi="Times New Roman" w:cs="Times New Roman"/>
                <w:sz w:val="14"/>
                <w:szCs w:val="14"/>
              </w:rPr>
              <w:t>Steeg</w:t>
            </w:r>
            <w:proofErr w:type="spellEnd"/>
            <w:r w:rsidRPr="00004928">
              <w:rPr>
                <w:rFonts w:ascii="Times New Roman" w:hAnsi="Times New Roman" w:cs="Times New Roman"/>
                <w:sz w:val="14"/>
                <w:szCs w:val="14"/>
              </w:rPr>
              <w:t>, J.)</w:t>
            </w:r>
          </w:p>
          <w:p w:rsidR="00151266" w:rsidRPr="00004928" w:rsidRDefault="00151266" w:rsidP="00E84921">
            <w:pPr>
              <w:spacing w:after="46"/>
              <w:rPr>
                <w:rFonts w:ascii="Times New Roman" w:hAnsi="Times New Roman" w:cs="Times New Roman"/>
                <w:sz w:val="14"/>
                <w:szCs w:val="14"/>
              </w:rPr>
            </w:pP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sz w:val="14"/>
                <w:szCs w:val="14"/>
              </w:rPr>
              <w:t>1893</w:t>
            </w:r>
          </w:p>
          <w:p w:rsidR="00151266" w:rsidRPr="00004928" w:rsidRDefault="00151266" w:rsidP="00E84921">
            <w:pPr>
              <w:spacing w:after="46"/>
              <w:rPr>
                <w:rFonts w:ascii="Times New Roman" w:hAnsi="Times New Roman" w:cs="Times New Roman"/>
                <w:i/>
                <w:sz w:val="14"/>
                <w:szCs w:val="14"/>
              </w:rPr>
            </w:pPr>
            <w:r w:rsidRPr="00004928">
              <w:rPr>
                <w:rFonts w:ascii="Times New Roman" w:hAnsi="Times New Roman" w:cs="Times New Roman"/>
                <w:i/>
                <w:sz w:val="14"/>
                <w:szCs w:val="14"/>
              </w:rPr>
              <w:t>Histoire de France</w:t>
            </w: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sz w:val="14"/>
                <w:szCs w:val="14"/>
              </w:rPr>
              <w:t>(</w:t>
            </w:r>
            <w:proofErr w:type="spellStart"/>
            <w:r w:rsidRPr="00004928">
              <w:rPr>
                <w:rFonts w:ascii="Times New Roman" w:hAnsi="Times New Roman" w:cs="Times New Roman"/>
                <w:sz w:val="14"/>
                <w:szCs w:val="14"/>
              </w:rPr>
              <w:t>Aulard</w:t>
            </w:r>
            <w:proofErr w:type="spellEnd"/>
            <w:r w:rsidRPr="00004928">
              <w:rPr>
                <w:rFonts w:ascii="Times New Roman" w:hAnsi="Times New Roman" w:cs="Times New Roman"/>
                <w:sz w:val="14"/>
                <w:szCs w:val="14"/>
              </w:rPr>
              <w:t xml:space="preserve">, F.-A. et </w:t>
            </w:r>
            <w:proofErr w:type="spellStart"/>
            <w:r w:rsidRPr="00004928">
              <w:rPr>
                <w:rFonts w:ascii="Times New Roman" w:hAnsi="Times New Roman" w:cs="Times New Roman"/>
                <w:sz w:val="14"/>
                <w:szCs w:val="14"/>
              </w:rPr>
              <w:t>Debidour</w:t>
            </w:r>
            <w:proofErr w:type="spellEnd"/>
            <w:r w:rsidRPr="00004928">
              <w:rPr>
                <w:rFonts w:ascii="Times New Roman" w:hAnsi="Times New Roman" w:cs="Times New Roman"/>
                <w:sz w:val="14"/>
                <w:szCs w:val="14"/>
              </w:rPr>
              <w:t>, A.)</w:t>
            </w:r>
          </w:p>
          <w:p w:rsidR="00151266" w:rsidRPr="00004928" w:rsidRDefault="00151266" w:rsidP="00E84921">
            <w:pPr>
              <w:spacing w:after="46"/>
              <w:rPr>
                <w:rFonts w:ascii="Times New Roman" w:hAnsi="Times New Roman" w:cs="Times New Roman"/>
                <w:sz w:val="14"/>
                <w:szCs w:val="14"/>
              </w:rPr>
            </w:pP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sz w:val="14"/>
                <w:szCs w:val="14"/>
              </w:rPr>
              <w:t>1910</w:t>
            </w:r>
          </w:p>
          <w:p w:rsidR="00151266" w:rsidRPr="00004928" w:rsidRDefault="00151266" w:rsidP="00E84921">
            <w:pPr>
              <w:spacing w:after="46"/>
              <w:rPr>
                <w:rFonts w:ascii="Times New Roman" w:hAnsi="Times New Roman" w:cs="Times New Roman"/>
                <w:i/>
                <w:sz w:val="14"/>
                <w:szCs w:val="14"/>
              </w:rPr>
            </w:pPr>
            <w:r w:rsidRPr="00004928">
              <w:rPr>
                <w:rFonts w:ascii="Times New Roman" w:hAnsi="Times New Roman" w:cs="Times New Roman"/>
                <w:i/>
                <w:sz w:val="14"/>
                <w:szCs w:val="14"/>
              </w:rPr>
              <w:t>Éducation morale et civique</w:t>
            </w: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sz w:val="14"/>
                <w:szCs w:val="14"/>
              </w:rPr>
              <w:t>(Dès A. et Mme Dès)</w:t>
            </w:r>
          </w:p>
        </w:tc>
        <w:tc>
          <w:tcPr>
            <w:tcW w:w="120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sz w:val="14"/>
                <w:szCs w:val="14"/>
              </w:rPr>
              <w:t>1909</w:t>
            </w:r>
          </w:p>
          <w:p w:rsidR="00151266" w:rsidRPr="00004928" w:rsidRDefault="00151266" w:rsidP="00E84921">
            <w:pPr>
              <w:spacing w:after="46"/>
              <w:rPr>
                <w:rFonts w:ascii="Times New Roman" w:hAnsi="Times New Roman" w:cs="Times New Roman"/>
                <w:i/>
                <w:sz w:val="14"/>
                <w:szCs w:val="14"/>
              </w:rPr>
            </w:pPr>
            <w:r w:rsidRPr="00004928">
              <w:rPr>
                <w:rFonts w:ascii="Times New Roman" w:hAnsi="Times New Roman" w:cs="Times New Roman"/>
                <w:i/>
                <w:sz w:val="14"/>
                <w:szCs w:val="14"/>
              </w:rPr>
              <w:t>Histoire de France</w:t>
            </w: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sz w:val="14"/>
                <w:szCs w:val="14"/>
              </w:rPr>
              <w:t>(Calvet, C.)</w:t>
            </w: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i/>
                <w:sz w:val="14"/>
                <w:szCs w:val="14"/>
              </w:rPr>
              <w:t>Histoire de France</w:t>
            </w:r>
            <w:r w:rsidRPr="00004928">
              <w:rPr>
                <w:rFonts w:ascii="Times New Roman" w:hAnsi="Times New Roman" w:cs="Times New Roman"/>
                <w:sz w:val="14"/>
                <w:szCs w:val="14"/>
              </w:rPr>
              <w:t xml:space="preserve"> (Gauthier et Deschamps)</w:t>
            </w: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i/>
                <w:sz w:val="14"/>
                <w:szCs w:val="14"/>
              </w:rPr>
              <w:t>Histoire de France</w:t>
            </w:r>
            <w:r w:rsidRPr="00004928">
              <w:rPr>
                <w:rFonts w:ascii="Times New Roman" w:hAnsi="Times New Roman" w:cs="Times New Roman"/>
                <w:sz w:val="14"/>
                <w:szCs w:val="14"/>
              </w:rPr>
              <w:t xml:space="preserve"> (</w:t>
            </w:r>
            <w:proofErr w:type="spellStart"/>
            <w:r w:rsidRPr="00004928">
              <w:rPr>
                <w:rFonts w:ascii="Times New Roman" w:hAnsi="Times New Roman" w:cs="Times New Roman"/>
                <w:sz w:val="14"/>
                <w:szCs w:val="14"/>
              </w:rPr>
              <w:t>Guiot</w:t>
            </w:r>
            <w:proofErr w:type="spellEnd"/>
            <w:r w:rsidRPr="00004928">
              <w:rPr>
                <w:rFonts w:ascii="Times New Roman" w:hAnsi="Times New Roman" w:cs="Times New Roman"/>
                <w:sz w:val="14"/>
                <w:szCs w:val="14"/>
              </w:rPr>
              <w:t xml:space="preserve">, J. et </w:t>
            </w:r>
            <w:proofErr w:type="spellStart"/>
            <w:r w:rsidRPr="00004928">
              <w:rPr>
                <w:rFonts w:ascii="Times New Roman" w:hAnsi="Times New Roman" w:cs="Times New Roman"/>
                <w:sz w:val="14"/>
                <w:szCs w:val="14"/>
              </w:rPr>
              <w:t>Mane</w:t>
            </w:r>
            <w:proofErr w:type="spellEnd"/>
            <w:r w:rsidRPr="00004928">
              <w:rPr>
                <w:rFonts w:ascii="Times New Roman" w:hAnsi="Times New Roman" w:cs="Times New Roman"/>
                <w:sz w:val="14"/>
                <w:szCs w:val="14"/>
              </w:rPr>
              <w:t>, F.)</w:t>
            </w: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i/>
                <w:sz w:val="14"/>
                <w:szCs w:val="14"/>
              </w:rPr>
              <w:t>Petites lectures sur l’histoire de la civilisation française</w:t>
            </w:r>
            <w:r w:rsidRPr="00004928">
              <w:rPr>
                <w:rFonts w:ascii="Times New Roman" w:hAnsi="Times New Roman" w:cs="Times New Roman"/>
                <w:sz w:val="14"/>
                <w:szCs w:val="14"/>
              </w:rPr>
              <w:t xml:space="preserve"> (</w:t>
            </w:r>
            <w:proofErr w:type="spellStart"/>
            <w:r w:rsidRPr="00004928">
              <w:rPr>
                <w:rFonts w:ascii="Times New Roman" w:hAnsi="Times New Roman" w:cs="Times New Roman"/>
                <w:sz w:val="14"/>
                <w:szCs w:val="14"/>
              </w:rPr>
              <w:t>Rogié</w:t>
            </w:r>
            <w:proofErr w:type="spellEnd"/>
            <w:r w:rsidRPr="00004928">
              <w:rPr>
                <w:rFonts w:ascii="Times New Roman" w:hAnsi="Times New Roman" w:cs="Times New Roman"/>
                <w:sz w:val="14"/>
                <w:szCs w:val="14"/>
              </w:rPr>
              <w:t xml:space="preserve">, L.-E. et </w:t>
            </w:r>
            <w:proofErr w:type="spellStart"/>
            <w:r w:rsidRPr="00004928">
              <w:rPr>
                <w:rFonts w:ascii="Times New Roman" w:hAnsi="Times New Roman" w:cs="Times New Roman"/>
                <w:sz w:val="14"/>
                <w:szCs w:val="14"/>
              </w:rPr>
              <w:t>Despiques</w:t>
            </w:r>
            <w:proofErr w:type="spellEnd"/>
            <w:r w:rsidRPr="00004928">
              <w:rPr>
                <w:rFonts w:ascii="Times New Roman" w:hAnsi="Times New Roman" w:cs="Times New Roman"/>
                <w:sz w:val="14"/>
                <w:szCs w:val="14"/>
              </w:rPr>
              <w:t>, P.)</w:t>
            </w: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i/>
                <w:sz w:val="14"/>
                <w:szCs w:val="14"/>
              </w:rPr>
              <w:t>Histoire de France</w:t>
            </w:r>
            <w:r w:rsidRPr="00004928">
              <w:rPr>
                <w:rFonts w:ascii="Times New Roman" w:hAnsi="Times New Roman" w:cs="Times New Roman"/>
                <w:sz w:val="14"/>
                <w:szCs w:val="14"/>
              </w:rPr>
              <w:t xml:space="preserve"> (</w:t>
            </w:r>
            <w:proofErr w:type="spellStart"/>
            <w:r w:rsidRPr="00004928">
              <w:rPr>
                <w:rFonts w:ascii="Times New Roman" w:hAnsi="Times New Roman" w:cs="Times New Roman"/>
                <w:sz w:val="14"/>
                <w:szCs w:val="14"/>
              </w:rPr>
              <w:t>Devinat</w:t>
            </w:r>
            <w:proofErr w:type="spellEnd"/>
            <w:r w:rsidRPr="00004928">
              <w:rPr>
                <w:rFonts w:ascii="Times New Roman" w:hAnsi="Times New Roman" w:cs="Times New Roman"/>
                <w:sz w:val="14"/>
                <w:szCs w:val="14"/>
              </w:rPr>
              <w:t>, E.)</w:t>
            </w: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i/>
                <w:sz w:val="14"/>
                <w:szCs w:val="14"/>
              </w:rPr>
              <w:t>Histoire de France</w:t>
            </w:r>
            <w:r w:rsidRPr="00004928">
              <w:rPr>
                <w:rFonts w:ascii="Times New Roman" w:hAnsi="Times New Roman" w:cs="Times New Roman"/>
                <w:sz w:val="14"/>
                <w:szCs w:val="14"/>
              </w:rPr>
              <w:t xml:space="preserve"> (Brossolette, L.)</w:t>
            </w: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i/>
                <w:sz w:val="14"/>
                <w:szCs w:val="14"/>
              </w:rPr>
              <w:t>Histoire de France</w:t>
            </w:r>
            <w:r w:rsidRPr="00004928">
              <w:rPr>
                <w:rFonts w:ascii="Times New Roman" w:hAnsi="Times New Roman" w:cs="Times New Roman"/>
                <w:sz w:val="14"/>
                <w:szCs w:val="14"/>
              </w:rPr>
              <w:t xml:space="preserve"> (</w:t>
            </w:r>
            <w:proofErr w:type="spellStart"/>
            <w:r w:rsidRPr="00004928">
              <w:rPr>
                <w:rFonts w:ascii="Times New Roman" w:hAnsi="Times New Roman" w:cs="Times New Roman"/>
                <w:sz w:val="14"/>
                <w:szCs w:val="14"/>
              </w:rPr>
              <w:t>Aulard</w:t>
            </w:r>
            <w:proofErr w:type="spellEnd"/>
            <w:r w:rsidRPr="00004928">
              <w:rPr>
                <w:rFonts w:ascii="Times New Roman" w:hAnsi="Times New Roman" w:cs="Times New Roman"/>
                <w:sz w:val="14"/>
                <w:szCs w:val="14"/>
              </w:rPr>
              <w:t xml:space="preserve">, F.-A. et </w:t>
            </w:r>
            <w:proofErr w:type="spellStart"/>
            <w:r w:rsidRPr="00004928">
              <w:rPr>
                <w:rFonts w:ascii="Times New Roman" w:hAnsi="Times New Roman" w:cs="Times New Roman"/>
                <w:sz w:val="14"/>
                <w:szCs w:val="14"/>
              </w:rPr>
              <w:t>Debidour</w:t>
            </w:r>
            <w:proofErr w:type="spellEnd"/>
            <w:r w:rsidRPr="00004928">
              <w:rPr>
                <w:rFonts w:ascii="Times New Roman" w:hAnsi="Times New Roman" w:cs="Times New Roman"/>
                <w:sz w:val="14"/>
                <w:szCs w:val="14"/>
              </w:rPr>
              <w:t>, A.)</w:t>
            </w: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i/>
                <w:sz w:val="14"/>
                <w:szCs w:val="14"/>
              </w:rPr>
              <w:t>Leçons élémentaires de morale et d’instruction civique</w:t>
            </w:r>
            <w:r w:rsidRPr="00004928">
              <w:rPr>
                <w:rFonts w:ascii="Times New Roman" w:hAnsi="Times New Roman" w:cs="Times New Roman"/>
                <w:sz w:val="14"/>
                <w:szCs w:val="14"/>
              </w:rPr>
              <w:t xml:space="preserve"> (Bayet, A.)</w:t>
            </w:r>
          </w:p>
          <w:p w:rsidR="00151266" w:rsidRPr="00004928" w:rsidRDefault="00151266" w:rsidP="00E84921">
            <w:pPr>
              <w:spacing w:after="46"/>
              <w:rPr>
                <w:rFonts w:ascii="Times New Roman" w:hAnsi="Times New Roman" w:cs="Times New Roman"/>
                <w:sz w:val="14"/>
                <w:szCs w:val="14"/>
              </w:rPr>
            </w:pP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i/>
                <w:sz w:val="14"/>
                <w:szCs w:val="14"/>
              </w:rPr>
              <w:t>Cours de morale</w:t>
            </w:r>
            <w:r w:rsidRPr="00004928">
              <w:rPr>
                <w:rFonts w:ascii="Times New Roman" w:hAnsi="Times New Roman" w:cs="Times New Roman"/>
                <w:sz w:val="14"/>
                <w:szCs w:val="14"/>
              </w:rPr>
              <w:t xml:space="preserve"> (Payot, J.-A.)</w:t>
            </w:r>
          </w:p>
          <w:p w:rsidR="00151266" w:rsidRPr="00004928" w:rsidRDefault="00151266" w:rsidP="00E84921">
            <w:pPr>
              <w:spacing w:after="46"/>
              <w:rPr>
                <w:rFonts w:ascii="Times New Roman" w:hAnsi="Times New Roman" w:cs="Times New Roman"/>
                <w:sz w:val="14"/>
                <w:szCs w:val="14"/>
              </w:rPr>
            </w:pP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i/>
                <w:sz w:val="14"/>
                <w:szCs w:val="14"/>
              </w:rPr>
              <w:t>La Morale à l’école</w:t>
            </w:r>
            <w:r w:rsidRPr="00004928">
              <w:rPr>
                <w:rFonts w:ascii="Times New Roman" w:hAnsi="Times New Roman" w:cs="Times New Roman"/>
                <w:sz w:val="14"/>
                <w:szCs w:val="14"/>
              </w:rPr>
              <w:t xml:space="preserve"> (Payot, J.-A.)</w:t>
            </w:r>
          </w:p>
          <w:p w:rsidR="00151266" w:rsidRPr="00004928" w:rsidRDefault="00151266" w:rsidP="00E84921">
            <w:pPr>
              <w:spacing w:after="46"/>
              <w:rPr>
                <w:rFonts w:ascii="Times New Roman" w:hAnsi="Times New Roman" w:cs="Times New Roman"/>
                <w:sz w:val="14"/>
                <w:szCs w:val="14"/>
              </w:rPr>
            </w:pP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i/>
                <w:sz w:val="14"/>
                <w:szCs w:val="14"/>
              </w:rPr>
              <w:t>Manuel d’éducation morale, civique et sociale</w:t>
            </w:r>
            <w:r w:rsidRPr="00004928">
              <w:rPr>
                <w:rFonts w:ascii="Times New Roman" w:hAnsi="Times New Roman" w:cs="Times New Roman"/>
                <w:sz w:val="14"/>
                <w:szCs w:val="14"/>
              </w:rPr>
              <w:t xml:space="preserve"> (E. Primaire)</w:t>
            </w:r>
          </w:p>
          <w:p w:rsidR="00151266" w:rsidRPr="00004928" w:rsidRDefault="00151266" w:rsidP="00E84921">
            <w:pPr>
              <w:spacing w:after="46"/>
              <w:rPr>
                <w:rFonts w:ascii="Times New Roman" w:hAnsi="Times New Roman" w:cs="Times New Roman"/>
                <w:sz w:val="14"/>
                <w:szCs w:val="14"/>
              </w:rPr>
            </w:pP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i/>
                <w:sz w:val="14"/>
                <w:szCs w:val="14"/>
              </w:rPr>
              <w:t>Manuels de lectures classiques</w:t>
            </w:r>
            <w:r w:rsidRPr="00004928">
              <w:rPr>
                <w:rFonts w:ascii="Times New Roman" w:hAnsi="Times New Roman" w:cs="Times New Roman"/>
                <w:sz w:val="14"/>
                <w:szCs w:val="14"/>
              </w:rPr>
              <w:t xml:space="preserve"> (E. Primaire)</w:t>
            </w:r>
          </w:p>
          <w:p w:rsidR="00151266" w:rsidRPr="00004928" w:rsidRDefault="00151266" w:rsidP="00E84921">
            <w:pPr>
              <w:spacing w:after="46"/>
              <w:rPr>
                <w:rFonts w:ascii="Times New Roman" w:hAnsi="Times New Roman" w:cs="Times New Roman"/>
                <w:sz w:val="14"/>
                <w:szCs w:val="14"/>
              </w:rPr>
            </w:pPr>
          </w:p>
        </w:tc>
        <w:tc>
          <w:tcPr>
            <w:tcW w:w="120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sz w:val="14"/>
                <w:szCs w:val="14"/>
              </w:rPr>
              <w:t>1909</w:t>
            </w: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i/>
                <w:sz w:val="14"/>
                <w:szCs w:val="14"/>
              </w:rPr>
              <w:t>La Leçon de l’élève. Morale et instruction civique</w:t>
            </w:r>
            <w:r w:rsidRPr="00004928">
              <w:rPr>
                <w:rFonts w:ascii="Times New Roman" w:hAnsi="Times New Roman" w:cs="Times New Roman"/>
                <w:sz w:val="14"/>
                <w:szCs w:val="14"/>
              </w:rPr>
              <w:t xml:space="preserve"> (</w:t>
            </w:r>
            <w:proofErr w:type="gramStart"/>
            <w:r w:rsidRPr="00004928">
              <w:rPr>
                <w:rFonts w:ascii="Times New Roman" w:hAnsi="Times New Roman" w:cs="Times New Roman"/>
                <w:sz w:val="14"/>
                <w:szCs w:val="14"/>
              </w:rPr>
              <w:t>Charton ,</w:t>
            </w:r>
            <w:proofErr w:type="gramEnd"/>
            <w:r w:rsidRPr="00004928">
              <w:rPr>
                <w:rFonts w:ascii="Times New Roman" w:hAnsi="Times New Roman" w:cs="Times New Roman"/>
                <w:sz w:val="14"/>
                <w:szCs w:val="14"/>
              </w:rPr>
              <w:t xml:space="preserve"> H. et Delage, G.)</w:t>
            </w: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i/>
                <w:sz w:val="14"/>
                <w:szCs w:val="14"/>
              </w:rPr>
              <w:t>Histoire du Moyen-Age</w:t>
            </w:r>
            <w:r w:rsidRPr="00004928">
              <w:rPr>
                <w:rFonts w:ascii="Times New Roman" w:hAnsi="Times New Roman" w:cs="Times New Roman"/>
                <w:sz w:val="14"/>
                <w:szCs w:val="14"/>
              </w:rPr>
              <w:t xml:space="preserve"> (</w:t>
            </w:r>
            <w:proofErr w:type="spellStart"/>
            <w:r w:rsidRPr="00004928">
              <w:rPr>
                <w:rFonts w:ascii="Times New Roman" w:hAnsi="Times New Roman" w:cs="Times New Roman"/>
                <w:sz w:val="14"/>
                <w:szCs w:val="14"/>
              </w:rPr>
              <w:t>Morizet</w:t>
            </w:r>
            <w:proofErr w:type="spellEnd"/>
            <w:r w:rsidRPr="00004928">
              <w:rPr>
                <w:rFonts w:ascii="Times New Roman" w:hAnsi="Times New Roman" w:cs="Times New Roman"/>
                <w:sz w:val="14"/>
                <w:szCs w:val="14"/>
              </w:rPr>
              <w:t>, G.)</w:t>
            </w: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i/>
                <w:sz w:val="14"/>
                <w:szCs w:val="14"/>
              </w:rPr>
              <w:t>Résumés de morale</w:t>
            </w:r>
            <w:r w:rsidRPr="00004928">
              <w:rPr>
                <w:rFonts w:ascii="Times New Roman" w:hAnsi="Times New Roman" w:cs="Times New Roman"/>
                <w:sz w:val="14"/>
                <w:szCs w:val="14"/>
              </w:rPr>
              <w:t xml:space="preserve"> (</w:t>
            </w:r>
            <w:proofErr w:type="spellStart"/>
            <w:r w:rsidRPr="00004928">
              <w:rPr>
                <w:rFonts w:ascii="Times New Roman" w:hAnsi="Times New Roman" w:cs="Times New Roman"/>
                <w:sz w:val="14"/>
                <w:szCs w:val="14"/>
              </w:rPr>
              <w:t>Catois</w:t>
            </w:r>
            <w:proofErr w:type="spellEnd"/>
            <w:r w:rsidRPr="00004928">
              <w:rPr>
                <w:rFonts w:ascii="Times New Roman" w:hAnsi="Times New Roman" w:cs="Times New Roman"/>
                <w:sz w:val="14"/>
                <w:szCs w:val="14"/>
              </w:rPr>
              <w:t>, G.)</w:t>
            </w: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i/>
                <w:sz w:val="14"/>
                <w:szCs w:val="14"/>
              </w:rPr>
              <w:t>Manuel élémentaire de morale</w:t>
            </w:r>
            <w:r w:rsidRPr="00004928">
              <w:rPr>
                <w:rFonts w:ascii="Times New Roman" w:hAnsi="Times New Roman" w:cs="Times New Roman"/>
                <w:sz w:val="14"/>
                <w:szCs w:val="14"/>
              </w:rPr>
              <w:t xml:space="preserve"> (</w:t>
            </w:r>
            <w:proofErr w:type="spellStart"/>
            <w:r w:rsidRPr="00004928">
              <w:rPr>
                <w:rFonts w:ascii="Times New Roman" w:hAnsi="Times New Roman" w:cs="Times New Roman"/>
                <w:sz w:val="14"/>
                <w:szCs w:val="14"/>
              </w:rPr>
              <w:t>Poirson</w:t>
            </w:r>
            <w:proofErr w:type="spellEnd"/>
            <w:r w:rsidRPr="00004928">
              <w:rPr>
                <w:rFonts w:ascii="Times New Roman" w:hAnsi="Times New Roman" w:cs="Times New Roman"/>
                <w:sz w:val="14"/>
                <w:szCs w:val="14"/>
              </w:rPr>
              <w:t>, C.)</w:t>
            </w:r>
          </w:p>
          <w:p w:rsidR="00151266" w:rsidRPr="00004928" w:rsidRDefault="00151266" w:rsidP="00E84921">
            <w:pPr>
              <w:spacing w:after="46"/>
              <w:rPr>
                <w:rFonts w:ascii="Times New Roman" w:hAnsi="Times New Roman" w:cs="Times New Roman"/>
                <w:i/>
                <w:sz w:val="14"/>
                <w:szCs w:val="14"/>
              </w:rPr>
            </w:pPr>
            <w:r w:rsidRPr="00004928">
              <w:rPr>
                <w:rFonts w:ascii="Times New Roman" w:hAnsi="Times New Roman" w:cs="Times New Roman"/>
                <w:i/>
                <w:sz w:val="14"/>
                <w:szCs w:val="14"/>
              </w:rPr>
              <w:t>Mes résumés</w:t>
            </w:r>
          </w:p>
          <w:p w:rsidR="00151266" w:rsidRPr="00004928" w:rsidRDefault="00151266" w:rsidP="00E84921">
            <w:pPr>
              <w:spacing w:after="46"/>
              <w:rPr>
                <w:rFonts w:ascii="Times New Roman" w:hAnsi="Times New Roman" w:cs="Times New Roman"/>
                <w:i/>
                <w:sz w:val="14"/>
                <w:szCs w:val="14"/>
              </w:rPr>
            </w:pPr>
            <w:r w:rsidRPr="00004928">
              <w:rPr>
                <w:rFonts w:ascii="Times New Roman" w:hAnsi="Times New Roman" w:cs="Times New Roman"/>
                <w:i/>
                <w:sz w:val="14"/>
                <w:szCs w:val="14"/>
              </w:rPr>
              <w:t>Nouveaux résumés</w:t>
            </w:r>
          </w:p>
          <w:p w:rsidR="00151266" w:rsidRPr="00004928" w:rsidRDefault="00151266" w:rsidP="00E84921">
            <w:pPr>
              <w:spacing w:after="46"/>
              <w:rPr>
                <w:rFonts w:ascii="Times New Roman" w:hAnsi="Times New Roman" w:cs="Times New Roman"/>
                <w:sz w:val="14"/>
                <w:szCs w:val="14"/>
              </w:rPr>
            </w:pPr>
            <w:r w:rsidRPr="00004928">
              <w:rPr>
                <w:rFonts w:ascii="Times New Roman" w:hAnsi="Times New Roman" w:cs="Times New Roman"/>
                <w:i/>
                <w:sz w:val="14"/>
                <w:szCs w:val="14"/>
              </w:rPr>
              <w:t>La Préparation de la classe</w:t>
            </w:r>
            <w:r w:rsidRPr="00004928">
              <w:rPr>
                <w:rFonts w:ascii="Times New Roman" w:hAnsi="Times New Roman" w:cs="Times New Roman"/>
                <w:sz w:val="14"/>
                <w:szCs w:val="14"/>
              </w:rPr>
              <w:t xml:space="preserve"> (</w:t>
            </w:r>
            <w:proofErr w:type="spellStart"/>
            <w:r w:rsidRPr="00004928">
              <w:rPr>
                <w:rFonts w:ascii="Times New Roman" w:hAnsi="Times New Roman" w:cs="Times New Roman"/>
                <w:sz w:val="14"/>
                <w:szCs w:val="14"/>
              </w:rPr>
              <w:t>Luscienne</w:t>
            </w:r>
            <w:proofErr w:type="spellEnd"/>
            <w:r w:rsidRPr="00004928">
              <w:rPr>
                <w:rFonts w:ascii="Times New Roman" w:hAnsi="Times New Roman" w:cs="Times New Roman"/>
                <w:sz w:val="14"/>
                <w:szCs w:val="14"/>
              </w:rPr>
              <w:t>, V. S.)</w:t>
            </w:r>
          </w:p>
        </w:tc>
      </w:tr>
    </w:tbl>
    <w:p w:rsidR="00151266" w:rsidRPr="00004928" w:rsidRDefault="00151266" w:rsidP="00151266">
      <w:pPr>
        <w:jc w:val="right"/>
        <w:rPr>
          <w:rFonts w:ascii="Times New Roman" w:hAnsi="Times New Roman" w:cs="Times New Roman"/>
          <w:i/>
          <w:sz w:val="20"/>
          <w:szCs w:val="20"/>
        </w:rPr>
      </w:pPr>
      <w:r w:rsidRPr="00004928">
        <w:rPr>
          <w:rFonts w:ascii="Times New Roman" w:hAnsi="Times New Roman" w:cs="Times New Roman"/>
          <w:i/>
          <w:sz w:val="20"/>
          <w:szCs w:val="20"/>
        </w:rPr>
        <w:t xml:space="preserve">Source : Liste des manuels frappés d’interdiction (Annexe 5). </w:t>
      </w:r>
      <w:proofErr w:type="spellStart"/>
      <w:r w:rsidRPr="00004928">
        <w:rPr>
          <w:rFonts w:ascii="Times New Roman" w:hAnsi="Times New Roman" w:cs="Times New Roman"/>
          <w:i/>
          <w:sz w:val="20"/>
          <w:szCs w:val="20"/>
        </w:rPr>
        <w:t>Choppin</w:t>
      </w:r>
      <w:proofErr w:type="spellEnd"/>
      <w:r w:rsidRPr="00004928">
        <w:rPr>
          <w:rFonts w:ascii="Times New Roman" w:hAnsi="Times New Roman" w:cs="Times New Roman"/>
          <w:i/>
          <w:sz w:val="20"/>
          <w:szCs w:val="20"/>
        </w:rPr>
        <w:t xml:space="preserve">, A. et </w:t>
      </w:r>
      <w:proofErr w:type="spellStart"/>
      <w:r w:rsidRPr="00004928">
        <w:rPr>
          <w:rFonts w:ascii="Times New Roman" w:hAnsi="Times New Roman" w:cs="Times New Roman"/>
          <w:i/>
          <w:sz w:val="20"/>
          <w:szCs w:val="20"/>
        </w:rPr>
        <w:t>Clinkspoor</w:t>
      </w:r>
      <w:proofErr w:type="spellEnd"/>
      <w:r w:rsidRPr="00004928">
        <w:rPr>
          <w:rFonts w:ascii="Times New Roman" w:hAnsi="Times New Roman" w:cs="Times New Roman"/>
          <w:i/>
          <w:sz w:val="20"/>
          <w:szCs w:val="20"/>
        </w:rPr>
        <w:t xml:space="preserve">, M. (1993). </w:t>
      </w:r>
      <w:r w:rsidRPr="00004928">
        <w:rPr>
          <w:rFonts w:ascii="Times New Roman" w:hAnsi="Times New Roman" w:cs="Times New Roman"/>
          <w:sz w:val="20"/>
          <w:szCs w:val="20"/>
        </w:rPr>
        <w:t>Les manuels scolaires en France. Textes officiels 1791-1992</w:t>
      </w:r>
      <w:r w:rsidRPr="00004928">
        <w:rPr>
          <w:rFonts w:ascii="Times New Roman" w:hAnsi="Times New Roman" w:cs="Times New Roman"/>
          <w:i/>
          <w:sz w:val="20"/>
          <w:szCs w:val="20"/>
        </w:rPr>
        <w:t>. Paris : Publications de la Sorbonne/INRP.</w:t>
      </w:r>
    </w:p>
    <w:p w:rsidR="00151266" w:rsidRPr="000C0BA2" w:rsidRDefault="00151266" w:rsidP="000C0BA2">
      <w:pPr>
        <w:jc w:val="both"/>
        <w:rPr>
          <w:rFonts w:ascii="Times New Roman" w:hAnsi="Times New Roman" w:cs="Times New Roman"/>
        </w:rPr>
      </w:pPr>
    </w:p>
    <w:sectPr w:rsidR="00151266" w:rsidRPr="000C0BA2" w:rsidSect="00E97C9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B34" w:rsidRDefault="007C1B34" w:rsidP="000F25A8">
      <w:pPr>
        <w:spacing w:after="0" w:line="240" w:lineRule="auto"/>
      </w:pPr>
      <w:r>
        <w:separator/>
      </w:r>
    </w:p>
  </w:endnote>
  <w:endnote w:type="continuationSeparator" w:id="0">
    <w:p w:rsidR="007C1B34" w:rsidRDefault="007C1B34" w:rsidP="000F2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B34" w:rsidRDefault="007C1B34" w:rsidP="000F25A8">
      <w:pPr>
        <w:spacing w:after="0" w:line="240" w:lineRule="auto"/>
      </w:pPr>
      <w:r>
        <w:separator/>
      </w:r>
    </w:p>
  </w:footnote>
  <w:footnote w:type="continuationSeparator" w:id="0">
    <w:p w:rsidR="007C1B34" w:rsidRDefault="007C1B34" w:rsidP="000F25A8">
      <w:pPr>
        <w:spacing w:after="0" w:line="240" w:lineRule="auto"/>
      </w:pPr>
      <w:r>
        <w:continuationSeparator/>
      </w:r>
    </w:p>
  </w:footnote>
  <w:footnote w:id="1">
    <w:p w:rsidR="00731986" w:rsidRPr="00893F4E" w:rsidRDefault="00731986" w:rsidP="00893F4E">
      <w:pPr>
        <w:pStyle w:val="Notedebasdepage"/>
        <w:contextualSpacing/>
        <w:jc w:val="both"/>
        <w:rPr>
          <w:rFonts w:ascii="Times New Roman" w:hAnsi="Times New Roman" w:cs="Times New Roman"/>
        </w:rPr>
      </w:pPr>
      <w:r w:rsidRPr="00893F4E">
        <w:rPr>
          <w:rStyle w:val="Appelnotedebasdep"/>
          <w:rFonts w:ascii="Times New Roman" w:hAnsi="Times New Roman" w:cs="Times New Roman"/>
        </w:rPr>
        <w:footnoteRef/>
      </w:r>
      <w:r w:rsidRPr="00893F4E">
        <w:rPr>
          <w:rFonts w:ascii="Times New Roman" w:hAnsi="Times New Roman" w:cs="Times New Roman"/>
        </w:rPr>
        <w:t xml:space="preserve"> Les campagnes sont définies comme les village de moins de 2000 habitants (den Boer, 2015, p.58).</w:t>
      </w:r>
    </w:p>
  </w:footnote>
  <w:footnote w:id="2">
    <w:p w:rsidR="00731986" w:rsidRPr="00893F4E" w:rsidRDefault="00731986" w:rsidP="00893F4E">
      <w:pPr>
        <w:pStyle w:val="Notedebasdepage"/>
        <w:jc w:val="both"/>
        <w:rPr>
          <w:rFonts w:ascii="Times New Roman" w:hAnsi="Times New Roman" w:cs="Times New Roman"/>
        </w:rPr>
      </w:pPr>
      <w:r w:rsidRPr="00893F4E">
        <w:rPr>
          <w:rStyle w:val="Appelnotedebasdep"/>
          <w:rFonts w:ascii="Times New Roman" w:hAnsi="Times New Roman" w:cs="Times New Roman"/>
        </w:rPr>
        <w:footnoteRef/>
      </w:r>
      <w:r w:rsidRPr="00893F4E">
        <w:rPr>
          <w:rFonts w:ascii="Times New Roman" w:hAnsi="Times New Roman" w:cs="Times New Roman"/>
        </w:rPr>
        <w:t xml:space="preserve"> Le contrôle des livres a effectivement subi de profonds changements pendant le XIXe siècle. </w:t>
      </w:r>
      <w:proofErr w:type="spellStart"/>
      <w:r w:rsidRPr="00893F4E">
        <w:rPr>
          <w:rFonts w:ascii="Times New Roman" w:hAnsi="Times New Roman" w:cs="Times New Roman"/>
        </w:rPr>
        <w:t>Amalvi</w:t>
      </w:r>
      <w:proofErr w:type="spellEnd"/>
      <w:r w:rsidRPr="00893F4E">
        <w:rPr>
          <w:rFonts w:ascii="Times New Roman" w:hAnsi="Times New Roman" w:cs="Times New Roman"/>
        </w:rPr>
        <w:t xml:space="preserve"> (1995) a décrit l’évolution de la censure des manuels d’histoire en usage à l’école primaire de l’Empire « autoritaire » de 1852 à la République « radicale » qui reste en place jusque 1914. Pendant plusieurs années, l’article 30 de l’ordonnance du 29 février 1816 stipulant que la commission de l’Instruction publique veille à ce que l’instruction primaire repose sur la religion, le respecte des lois et l’amour du souverain est respecté en fonction du régime au pouvoir : « s’il est libéral come sous la Monarchie de Juillet, il se montre libéral vis-à-vis des livres éducatifs ; s’il est autoritaire, comme sous l’Empire, il se révèle tatillon et répressif « </w:t>
      </w:r>
      <w:proofErr w:type="spellStart"/>
      <w:r w:rsidRPr="00893F4E">
        <w:rPr>
          <w:rFonts w:ascii="Times New Roman" w:hAnsi="Times New Roman" w:cs="Times New Roman"/>
        </w:rPr>
        <w:t>Amalvi</w:t>
      </w:r>
      <w:proofErr w:type="spellEnd"/>
      <w:r w:rsidRPr="00893F4E">
        <w:rPr>
          <w:rFonts w:ascii="Times New Roman" w:hAnsi="Times New Roman" w:cs="Times New Roman"/>
        </w:rPr>
        <w:t>, 1995, p.63). Mais la surveillance administrative des livres s’accroît sensiblement de l’Empire jusqu’à l’Ordre moral (1878-1879), avant que l’on ne se réoriente vers une « liberté discrètement surveillée » à partir de Jules Ferry (</w:t>
      </w:r>
      <w:r w:rsidRPr="00893F4E">
        <w:rPr>
          <w:rFonts w:ascii="Times New Roman" w:hAnsi="Times New Roman" w:cs="Times New Roman"/>
          <w:i/>
        </w:rPr>
        <w:t>id.</w:t>
      </w:r>
      <w:r w:rsidRPr="00893F4E">
        <w:rPr>
          <w:rFonts w:ascii="Times New Roman" w:hAnsi="Times New Roman" w:cs="Times New Roman"/>
        </w:rPr>
        <w:t xml:space="preserve">).  Initialement, la censure impériale était attentive aux interprétations partiales que les manuels pouvaient diffuser au sujet du Premier Empire. Le Conseil impérial de l’Instruction publique fut moins répressif lorsque Guizot accéda au poste de ministre de l’Instruction publique. La censure reprit en fait entre 1873 et 1879 pendant l’Ordre moral. Ce n’est à partir de la nomination de Jules Ferry au Ministère de l’Instruction publique que les modalités de contrôle évoluèrent. Fait nouveau : la liberté accordée aux instituteurs de pouvoir choisir, eux-mêmes, sans pression, leurs manuels scolaires et leurs livres de prix. </w:t>
      </w:r>
      <w:proofErr w:type="spellStart"/>
      <w:r w:rsidRPr="00893F4E">
        <w:rPr>
          <w:rFonts w:ascii="Times New Roman" w:hAnsi="Times New Roman" w:cs="Times New Roman"/>
        </w:rPr>
        <w:t>Amalvi</w:t>
      </w:r>
      <w:proofErr w:type="spellEnd"/>
      <w:r w:rsidRPr="00893F4E">
        <w:rPr>
          <w:rFonts w:ascii="Times New Roman" w:hAnsi="Times New Roman" w:cs="Times New Roman"/>
        </w:rPr>
        <w:t xml:space="preserve"> résume le changement à l’œuvre de la manière suivante : « Une « liste noire » se contente de signaler les ouvrages formellement interdits, tous ceux qui ne sont pas interdits étant autorisés. La liberté de choix devient le principe de base et la censure l’exception » (1995, pp.68-69). On ne peut nier les conflits qui se sont joués au sujet des manuels, notamment lorsqu’on observe le nombre d’interdictions de manuels pendant plusieurs décennies. Pourtant, un relatif consensus au sujet des contenus et des valeurs qui y étaient véhiculés s’enracina progressivement. Certes, entre 1852 et 1870, il y eut 13 arrêtés relatifs à l’interdiction de livres dans les écoles publiques et dans les écoles libres ou privées de tout ordre. Pendant la IIIe République, il y en eut 11, auxquels il fallait ajouter les arrêtés d’interdiction de livres dans les écoles libres ou privées de tout ordre. Par ailleurs, les livres interdits par les autorités ecclésiastiques furent plus nombreux à partir de 1870, qu’ils soient interdits par la Sacrée Congrégation de l’Index, par la déclaration des évêques du 14 septembre 1909 ou par les évêques (</w:t>
      </w:r>
      <w:proofErr w:type="spellStart"/>
      <w:r w:rsidRPr="00893F4E">
        <w:rPr>
          <w:rFonts w:ascii="Times New Roman" w:hAnsi="Times New Roman" w:cs="Times New Roman"/>
        </w:rPr>
        <w:t>Choppin</w:t>
      </w:r>
      <w:proofErr w:type="spellEnd"/>
      <w:r w:rsidRPr="00893F4E">
        <w:rPr>
          <w:rFonts w:ascii="Times New Roman" w:hAnsi="Times New Roman" w:cs="Times New Roman"/>
        </w:rPr>
        <w:t xml:space="preserve">, A. et </w:t>
      </w:r>
      <w:proofErr w:type="spellStart"/>
      <w:r w:rsidRPr="00893F4E">
        <w:rPr>
          <w:rFonts w:ascii="Times New Roman" w:hAnsi="Times New Roman" w:cs="Times New Roman"/>
        </w:rPr>
        <w:t>Clinkspoor</w:t>
      </w:r>
      <w:proofErr w:type="spellEnd"/>
      <w:r w:rsidRPr="00893F4E">
        <w:rPr>
          <w:rFonts w:ascii="Times New Roman" w:hAnsi="Times New Roman" w:cs="Times New Roman"/>
        </w:rPr>
        <w:t>, 1993). Néanmoins, un travail de pénétration idéologique et de consensus avait eu lieu pendant plusieurs décennies avant de déboucher sur la Grande guerre de 1914-1918 dans laquelle les jeunes adultes, devenus soldats, se ruèrent par fidélité et attachement à la Patrie. Ce qui est essentiel ici, c’est se rendre compte de la quantité de flux idéologiques auxquels furent confrontés en permanence les individus et des effets que cela peut produire.</w:t>
      </w:r>
    </w:p>
  </w:footnote>
  <w:footnote w:id="3">
    <w:p w:rsidR="00731986" w:rsidRDefault="00731986">
      <w:pPr>
        <w:pStyle w:val="Notedebasdepage"/>
      </w:pPr>
      <w:r>
        <w:rPr>
          <w:rStyle w:val="Appelnotedebasdep"/>
        </w:rPr>
        <w:footnoteRef/>
      </w:r>
      <w:r>
        <w:t xml:space="preserve"> </w:t>
      </w:r>
      <w:r w:rsidRPr="00004928">
        <w:rPr>
          <w:rFonts w:ascii="Times New Roman" w:hAnsi="Times New Roman" w:cs="Times New Roman"/>
        </w:rPr>
        <w:t xml:space="preserve">Lors de la séance du 8 mars 1888, l’Académie des sciences morales et politiques décernait pour la première fois le Prix </w:t>
      </w:r>
      <w:proofErr w:type="spellStart"/>
      <w:r w:rsidRPr="00004928">
        <w:rPr>
          <w:rFonts w:ascii="Times New Roman" w:hAnsi="Times New Roman" w:cs="Times New Roman"/>
        </w:rPr>
        <w:t>Audiffret</w:t>
      </w:r>
      <w:proofErr w:type="spellEnd"/>
      <w:r w:rsidRPr="00004928">
        <w:rPr>
          <w:rFonts w:ascii="Times New Roman" w:hAnsi="Times New Roman" w:cs="Times New Roman"/>
        </w:rPr>
        <w:t xml:space="preserve"> récompensant les ouvrages les mieux réalisés pour faire connaître et aimer la patrie. Le prix fut décerné à </w:t>
      </w:r>
      <w:r w:rsidRPr="00004928">
        <w:rPr>
          <w:rFonts w:ascii="Times New Roman" w:hAnsi="Times New Roman" w:cs="Times New Roman"/>
          <w:i/>
        </w:rPr>
        <w:t>Lectures patriotiques sur l’histoire de France</w:t>
      </w:r>
      <w:r w:rsidRPr="00004928">
        <w:rPr>
          <w:rFonts w:ascii="Times New Roman" w:hAnsi="Times New Roman" w:cs="Times New Roman"/>
        </w:rPr>
        <w:t xml:space="preserve"> d’un certain J.D. </w:t>
      </w:r>
      <w:proofErr w:type="spellStart"/>
      <w:r w:rsidRPr="00004928">
        <w:rPr>
          <w:rFonts w:ascii="Times New Roman" w:hAnsi="Times New Roman" w:cs="Times New Roman"/>
        </w:rPr>
        <w:t>Lefrançais</w:t>
      </w:r>
      <w:proofErr w:type="spellEnd"/>
      <w:r w:rsidRPr="00004928">
        <w:rPr>
          <w:rFonts w:ascii="Times New Roman" w:hAnsi="Times New Roman" w:cs="Times New Roman"/>
        </w:rPr>
        <w:t>, un éminent professeur de l’enseignement supérieur qui l’avait écrit en prenant un pseudonyme de circonstance</w:t>
      </w:r>
      <w:r>
        <w:rPr>
          <w:rFonts w:ascii="Times New Roman" w:hAnsi="Times New Roman" w:cs="Times New Roman"/>
        </w:rPr>
        <w:t xml:space="preserve">. </w:t>
      </w:r>
      <w:r w:rsidRPr="00D6345C">
        <w:rPr>
          <w:rFonts w:ascii="Times New Roman" w:hAnsi="Times New Roman" w:cs="Times New Roman"/>
        </w:rPr>
        <w:t>Il s’agissait de James Darmesteter (1849-1894). Brillant philologue, il fut directeur d’études à l’École pratique de hautes études et professeur de persan au Collège de France (</w:t>
      </w:r>
      <w:proofErr w:type="spellStart"/>
      <w:r w:rsidRPr="00D6345C">
        <w:rPr>
          <w:rFonts w:ascii="Times New Roman" w:hAnsi="Times New Roman" w:cs="Times New Roman"/>
        </w:rPr>
        <w:t>Amalvi</w:t>
      </w:r>
      <w:proofErr w:type="spellEnd"/>
      <w:r w:rsidRPr="00D6345C">
        <w:rPr>
          <w:rFonts w:ascii="Times New Roman" w:hAnsi="Times New Roman" w:cs="Times New Roman"/>
        </w:rPr>
        <w:t>, 2001, p.80)</w:t>
      </w:r>
    </w:p>
  </w:footnote>
  <w:footnote w:id="4">
    <w:p w:rsidR="00731986" w:rsidRPr="00893F4E" w:rsidRDefault="00731986" w:rsidP="00893F4E">
      <w:pPr>
        <w:pStyle w:val="Notedebasdepage"/>
        <w:contextualSpacing/>
        <w:jc w:val="both"/>
        <w:rPr>
          <w:rFonts w:ascii="Times New Roman" w:hAnsi="Times New Roman" w:cs="Times New Roman"/>
        </w:rPr>
      </w:pPr>
      <w:r w:rsidRPr="00893F4E">
        <w:rPr>
          <w:rStyle w:val="Appelnotedebasdep"/>
          <w:rFonts w:ascii="Times New Roman" w:hAnsi="Times New Roman" w:cs="Times New Roman"/>
        </w:rPr>
        <w:footnoteRef/>
      </w:r>
      <w:r w:rsidRPr="00893F4E">
        <w:rPr>
          <w:rFonts w:ascii="Times New Roman" w:hAnsi="Times New Roman" w:cs="Times New Roman"/>
        </w:rPr>
        <w:t xml:space="preserve"> Nous avons mis de côté les listes d’interdiction datant de 1940. Nous renvoyons le lecteur à l’ouvrage de </w:t>
      </w:r>
      <w:proofErr w:type="spellStart"/>
      <w:r w:rsidRPr="00893F4E">
        <w:rPr>
          <w:rFonts w:ascii="Times New Roman" w:hAnsi="Times New Roman" w:cs="Times New Roman"/>
        </w:rPr>
        <w:t>Choppin</w:t>
      </w:r>
      <w:proofErr w:type="spellEnd"/>
      <w:r w:rsidRPr="00893F4E">
        <w:rPr>
          <w:rFonts w:ascii="Times New Roman" w:hAnsi="Times New Roman" w:cs="Times New Roman"/>
        </w:rPr>
        <w:t xml:space="preserve"> et de </w:t>
      </w:r>
      <w:proofErr w:type="spellStart"/>
      <w:r w:rsidRPr="00893F4E">
        <w:rPr>
          <w:rFonts w:ascii="Times New Roman" w:hAnsi="Times New Roman" w:cs="Times New Roman"/>
        </w:rPr>
        <w:t>Clinkspoor</w:t>
      </w:r>
      <w:proofErr w:type="spellEnd"/>
      <w:r w:rsidRPr="00893F4E">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731A"/>
    <w:multiLevelType w:val="hybridMultilevel"/>
    <w:tmpl w:val="7E146B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9A74C44"/>
    <w:multiLevelType w:val="multilevel"/>
    <w:tmpl w:val="28F475E8"/>
    <w:lvl w:ilvl="0">
      <w:start w:val="1"/>
      <w:numFmt w:val="bullet"/>
      <w:lvlText w:val="-"/>
      <w:lvlJc w:val="left"/>
      <w:pPr>
        <w:ind w:left="773" w:hanging="360"/>
      </w:pPr>
      <w:rPr>
        <w:rFonts w:ascii="Times New Roman" w:eastAsia="Times New Roman" w:hAnsi="Times New Roman" w:cs="Times New Roman"/>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2">
    <w:nsid w:val="36C865FC"/>
    <w:multiLevelType w:val="hybridMultilevel"/>
    <w:tmpl w:val="58D8F0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D10596F"/>
    <w:multiLevelType w:val="hybridMultilevel"/>
    <w:tmpl w:val="EE0E1538"/>
    <w:lvl w:ilvl="0" w:tplc="80E8A1C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F6A3843"/>
    <w:multiLevelType w:val="hybridMultilevel"/>
    <w:tmpl w:val="551C7B3E"/>
    <w:lvl w:ilvl="0" w:tplc="0EFA037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07D649B"/>
    <w:multiLevelType w:val="hybridMultilevel"/>
    <w:tmpl w:val="687CF1BA"/>
    <w:lvl w:ilvl="0" w:tplc="67BE7CB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9FF7598"/>
    <w:multiLevelType w:val="multilevel"/>
    <w:tmpl w:val="1F0EA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C82BF7"/>
    <w:multiLevelType w:val="hybridMultilevel"/>
    <w:tmpl w:val="F54869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
  </w:num>
  <w:num w:numId="5">
    <w:abstractNumId w:val="4"/>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BA2"/>
    <w:rsid w:val="00023DD5"/>
    <w:rsid w:val="00045F24"/>
    <w:rsid w:val="00050AB1"/>
    <w:rsid w:val="000A3AB1"/>
    <w:rsid w:val="000C0BA2"/>
    <w:rsid w:val="000F25A8"/>
    <w:rsid w:val="00132EDA"/>
    <w:rsid w:val="00151266"/>
    <w:rsid w:val="00172464"/>
    <w:rsid w:val="00180A92"/>
    <w:rsid w:val="001B0EE3"/>
    <w:rsid w:val="001D28E9"/>
    <w:rsid w:val="001E0FD1"/>
    <w:rsid w:val="00220412"/>
    <w:rsid w:val="002A377F"/>
    <w:rsid w:val="002A7491"/>
    <w:rsid w:val="002C40AE"/>
    <w:rsid w:val="002E1B64"/>
    <w:rsid w:val="00306CF3"/>
    <w:rsid w:val="0033616E"/>
    <w:rsid w:val="00374B78"/>
    <w:rsid w:val="003C3429"/>
    <w:rsid w:val="003C43FD"/>
    <w:rsid w:val="003E7FC2"/>
    <w:rsid w:val="00405A44"/>
    <w:rsid w:val="004E5FA1"/>
    <w:rsid w:val="00511A1B"/>
    <w:rsid w:val="005221D3"/>
    <w:rsid w:val="005925F4"/>
    <w:rsid w:val="005A3A78"/>
    <w:rsid w:val="005A64C7"/>
    <w:rsid w:val="006365ED"/>
    <w:rsid w:val="00643C6E"/>
    <w:rsid w:val="006739C1"/>
    <w:rsid w:val="00706085"/>
    <w:rsid w:val="00731986"/>
    <w:rsid w:val="007539E3"/>
    <w:rsid w:val="00765BC8"/>
    <w:rsid w:val="007C1B34"/>
    <w:rsid w:val="00803662"/>
    <w:rsid w:val="0083524F"/>
    <w:rsid w:val="008642C3"/>
    <w:rsid w:val="00867368"/>
    <w:rsid w:val="008914CC"/>
    <w:rsid w:val="00893F4E"/>
    <w:rsid w:val="008C6E79"/>
    <w:rsid w:val="008E7F3D"/>
    <w:rsid w:val="008F31B0"/>
    <w:rsid w:val="0090777E"/>
    <w:rsid w:val="009162D4"/>
    <w:rsid w:val="00963553"/>
    <w:rsid w:val="009C3231"/>
    <w:rsid w:val="009C5287"/>
    <w:rsid w:val="009E6FF8"/>
    <w:rsid w:val="009F6F0C"/>
    <w:rsid w:val="00A13B42"/>
    <w:rsid w:val="00A14347"/>
    <w:rsid w:val="00A9644B"/>
    <w:rsid w:val="00A9766A"/>
    <w:rsid w:val="00B2388B"/>
    <w:rsid w:val="00B26479"/>
    <w:rsid w:val="00B917AD"/>
    <w:rsid w:val="00C301C4"/>
    <w:rsid w:val="00CB480C"/>
    <w:rsid w:val="00D049A2"/>
    <w:rsid w:val="00D12A26"/>
    <w:rsid w:val="00D43016"/>
    <w:rsid w:val="00D46BC4"/>
    <w:rsid w:val="00D95AB2"/>
    <w:rsid w:val="00DB6A5C"/>
    <w:rsid w:val="00E37B2D"/>
    <w:rsid w:val="00E57CF9"/>
    <w:rsid w:val="00E84921"/>
    <w:rsid w:val="00E97C95"/>
    <w:rsid w:val="00EA695A"/>
    <w:rsid w:val="00ED009D"/>
    <w:rsid w:val="00F323AC"/>
    <w:rsid w:val="00F54253"/>
    <w:rsid w:val="00F644A1"/>
    <w:rsid w:val="00F96E9E"/>
    <w:rsid w:val="00FB66A5"/>
    <w:rsid w:val="00FC5272"/>
    <w:rsid w:val="00FE23B4"/>
    <w:rsid w:val="00FF2D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12A26"/>
    <w:rPr>
      <w:color w:val="0563C1" w:themeColor="hyperlink"/>
      <w:u w:val="single"/>
    </w:rPr>
  </w:style>
  <w:style w:type="character" w:customStyle="1" w:styleId="contributor">
    <w:name w:val="contributor"/>
    <w:basedOn w:val="Policepardfaut"/>
    <w:rsid w:val="00D12A26"/>
  </w:style>
  <w:style w:type="character" w:customStyle="1" w:styleId="role">
    <w:name w:val="role"/>
    <w:basedOn w:val="Policepardfaut"/>
    <w:rsid w:val="00D12A26"/>
  </w:style>
  <w:style w:type="character" w:customStyle="1" w:styleId="issue-number">
    <w:name w:val="issue-number"/>
    <w:basedOn w:val="Policepardfaut"/>
    <w:rsid w:val="00D12A26"/>
  </w:style>
  <w:style w:type="table" w:styleId="Grilledutableau">
    <w:name w:val="Table Grid"/>
    <w:basedOn w:val="TableauNormal"/>
    <w:uiPriority w:val="39"/>
    <w:rsid w:val="00D46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A3AB1"/>
    <w:pPr>
      <w:ind w:left="720"/>
      <w:contextualSpacing/>
    </w:pPr>
  </w:style>
  <w:style w:type="character" w:styleId="Appelnotedebasdep">
    <w:name w:val="footnote reference"/>
    <w:basedOn w:val="Policepardfaut"/>
    <w:unhideWhenUsed/>
    <w:qFormat/>
    <w:rsid w:val="000F25A8"/>
    <w:rPr>
      <w:vertAlign w:val="superscript"/>
    </w:rPr>
  </w:style>
  <w:style w:type="paragraph" w:styleId="Notedebasdepage">
    <w:name w:val="footnote text"/>
    <w:aliases w:val="Note de bas de page Car2,Note de bas de page Car1 Car,Note de bas de page Car Car1 Car,Note de bas de page Car Car Car Car,Note de bas de page Car Car2,Note de bas de page Car Car Car1,Note de bas de page Car1,Leoonora Footnote"/>
    <w:basedOn w:val="Normal"/>
    <w:link w:val="NotedebasdepageCar"/>
    <w:unhideWhenUsed/>
    <w:qFormat/>
    <w:rsid w:val="000F25A8"/>
    <w:pPr>
      <w:spacing w:after="0" w:line="240" w:lineRule="auto"/>
    </w:pPr>
    <w:rPr>
      <w:sz w:val="20"/>
      <w:szCs w:val="20"/>
    </w:rPr>
  </w:style>
  <w:style w:type="character" w:customStyle="1" w:styleId="NotedebasdepageCar">
    <w:name w:val="Note de bas de page Car"/>
    <w:aliases w:val="Note de bas de page Car2 Car,Note de bas de page Car1 Car Car,Note de bas de page Car Car1 Car Car,Note de bas de page Car Car Car Car Car,Note de bas de page Car Car2 Car,Note de bas de page Car Car Car1 Car"/>
    <w:basedOn w:val="Policepardfaut"/>
    <w:link w:val="Notedebasdepage"/>
    <w:rsid w:val="000F25A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12A26"/>
    <w:rPr>
      <w:color w:val="0563C1" w:themeColor="hyperlink"/>
      <w:u w:val="single"/>
    </w:rPr>
  </w:style>
  <w:style w:type="character" w:customStyle="1" w:styleId="contributor">
    <w:name w:val="contributor"/>
    <w:basedOn w:val="Policepardfaut"/>
    <w:rsid w:val="00D12A26"/>
  </w:style>
  <w:style w:type="character" w:customStyle="1" w:styleId="role">
    <w:name w:val="role"/>
    <w:basedOn w:val="Policepardfaut"/>
    <w:rsid w:val="00D12A26"/>
  </w:style>
  <w:style w:type="character" w:customStyle="1" w:styleId="issue-number">
    <w:name w:val="issue-number"/>
    <w:basedOn w:val="Policepardfaut"/>
    <w:rsid w:val="00D12A26"/>
  </w:style>
  <w:style w:type="table" w:styleId="Grilledutableau">
    <w:name w:val="Table Grid"/>
    <w:basedOn w:val="TableauNormal"/>
    <w:uiPriority w:val="39"/>
    <w:rsid w:val="00D46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A3AB1"/>
    <w:pPr>
      <w:ind w:left="720"/>
      <w:contextualSpacing/>
    </w:pPr>
  </w:style>
  <w:style w:type="character" w:styleId="Appelnotedebasdep">
    <w:name w:val="footnote reference"/>
    <w:basedOn w:val="Policepardfaut"/>
    <w:unhideWhenUsed/>
    <w:qFormat/>
    <w:rsid w:val="000F25A8"/>
    <w:rPr>
      <w:vertAlign w:val="superscript"/>
    </w:rPr>
  </w:style>
  <w:style w:type="paragraph" w:styleId="Notedebasdepage">
    <w:name w:val="footnote text"/>
    <w:aliases w:val="Note de bas de page Car2,Note de bas de page Car1 Car,Note de bas de page Car Car1 Car,Note de bas de page Car Car Car Car,Note de bas de page Car Car2,Note de bas de page Car Car Car1,Note de bas de page Car1,Leoonora Footnote"/>
    <w:basedOn w:val="Normal"/>
    <w:link w:val="NotedebasdepageCar"/>
    <w:unhideWhenUsed/>
    <w:qFormat/>
    <w:rsid w:val="000F25A8"/>
    <w:pPr>
      <w:spacing w:after="0" w:line="240" w:lineRule="auto"/>
    </w:pPr>
    <w:rPr>
      <w:sz w:val="20"/>
      <w:szCs w:val="20"/>
    </w:rPr>
  </w:style>
  <w:style w:type="character" w:customStyle="1" w:styleId="NotedebasdepageCar">
    <w:name w:val="Note de bas de page Car"/>
    <w:aliases w:val="Note de bas de page Car2 Car,Note de bas de page Car1 Car Car,Note de bas de page Car Car1 Car Car,Note de bas de page Car Car Car Car Car,Note de bas de page Car Car2 Car,Note de bas de page Car Car Car1 Car"/>
    <w:basedOn w:val="Policepardfaut"/>
    <w:link w:val="Notedebasdepage"/>
    <w:rsid w:val="000F25A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245119">
      <w:bodyDiv w:val="1"/>
      <w:marLeft w:val="0"/>
      <w:marRight w:val="0"/>
      <w:marTop w:val="0"/>
      <w:marBottom w:val="0"/>
      <w:divBdr>
        <w:top w:val="none" w:sz="0" w:space="0" w:color="auto"/>
        <w:left w:val="none" w:sz="0" w:space="0" w:color="auto"/>
        <w:bottom w:val="none" w:sz="0" w:space="0" w:color="auto"/>
        <w:right w:val="none" w:sz="0" w:space="0" w:color="auto"/>
      </w:divBdr>
      <w:divsChild>
        <w:div w:id="1950618931">
          <w:marLeft w:val="0"/>
          <w:marRight w:val="0"/>
          <w:marTop w:val="75"/>
          <w:marBottom w:val="0"/>
          <w:divBdr>
            <w:top w:val="none" w:sz="0" w:space="0" w:color="auto"/>
            <w:left w:val="none" w:sz="0" w:space="0" w:color="auto"/>
            <w:bottom w:val="none" w:sz="0" w:space="0" w:color="auto"/>
            <w:right w:val="none" w:sz="0" w:space="0" w:color="auto"/>
          </w:divBdr>
          <w:divsChild>
            <w:div w:id="544760405">
              <w:marLeft w:val="0"/>
              <w:marRight w:val="0"/>
              <w:marTop w:val="0"/>
              <w:marBottom w:val="0"/>
              <w:divBdr>
                <w:top w:val="none" w:sz="0" w:space="0" w:color="auto"/>
                <w:left w:val="none" w:sz="0" w:space="0" w:color="auto"/>
                <w:bottom w:val="none" w:sz="0" w:space="0" w:color="auto"/>
                <w:right w:val="none" w:sz="0" w:space="0" w:color="auto"/>
              </w:divBdr>
              <w:divsChild>
                <w:div w:id="747860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39288531">
          <w:marLeft w:val="0"/>
          <w:marRight w:val="0"/>
          <w:marTop w:val="75"/>
          <w:marBottom w:val="0"/>
          <w:divBdr>
            <w:top w:val="none" w:sz="0" w:space="0" w:color="auto"/>
            <w:left w:val="none" w:sz="0" w:space="0" w:color="auto"/>
            <w:bottom w:val="none" w:sz="0" w:space="0" w:color="auto"/>
            <w:right w:val="none" w:sz="0" w:space="0" w:color="auto"/>
          </w:divBdr>
        </w:div>
      </w:divsChild>
    </w:div>
    <w:div w:id="103916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allica.bnf.fr/ark:/12148/bpt6k96912386" TargetMode="External"/><Relationship Id="rId18" Type="http://schemas.openxmlformats.org/officeDocument/2006/relationships/hyperlink" Target="https://gallica.bnf.fr/ark:/12148/bpt6k97969192" TargetMode="External"/><Relationship Id="rId26" Type="http://schemas.openxmlformats.org/officeDocument/2006/relationships/hyperlink" Target="http://gallica.bnf.fr/ark:/12148/bpt6k9692329w" TargetMode="External"/><Relationship Id="rId3" Type="http://schemas.openxmlformats.org/officeDocument/2006/relationships/styles" Target="styles.xml"/><Relationship Id="rId21" Type="http://schemas.openxmlformats.org/officeDocument/2006/relationships/hyperlink" Target="http://catalogue.bnf.fr/ark:/12148/cb30306716n" TargetMode="External"/><Relationship Id="rId7" Type="http://schemas.openxmlformats.org/officeDocument/2006/relationships/footnotes" Target="footnotes.xml"/><Relationship Id="rId12" Type="http://schemas.openxmlformats.org/officeDocument/2006/relationships/hyperlink" Target="http://gallica.bnf.fr/ark:/12148/bpt6k9819011m" TargetMode="External"/><Relationship Id="rId17" Type="http://schemas.openxmlformats.org/officeDocument/2006/relationships/hyperlink" Target="https://gallica.bnf.fr/ark:/12148/bpt6k9793729t" TargetMode="External"/><Relationship Id="rId25" Type="http://schemas.openxmlformats.org/officeDocument/2006/relationships/hyperlink" Target="https://catalogue.bnf.fr/ark:/12148/cb314753491" TargetMode="External"/><Relationship Id="rId2" Type="http://schemas.openxmlformats.org/officeDocument/2006/relationships/numbering" Target="numbering.xml"/><Relationship Id="rId16" Type="http://schemas.openxmlformats.org/officeDocument/2006/relationships/hyperlink" Target="https://gallica.bnf.fr/ark:/12148/bpt6k9691057v" TargetMode="External"/><Relationship Id="rId20" Type="http://schemas.openxmlformats.org/officeDocument/2006/relationships/hyperlink" Target="http://catalogue.bnf.fr/ark:/12148/cb340153245" TargetMode="External"/><Relationship Id="rId29" Type="http://schemas.openxmlformats.org/officeDocument/2006/relationships/hyperlink" Target="https://www.persee.fr/issue/inrp_0298-5632_2006_ant_12_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talogue.bnf.fr/ark:/12148/cb34015325h" TargetMode="External"/><Relationship Id="rId24" Type="http://schemas.openxmlformats.org/officeDocument/2006/relationships/hyperlink" Target="http://gallica.bnf.fr/ark:/12148/bpt6k9692723s" TargetMode="External"/><Relationship Id="rId5" Type="http://schemas.openxmlformats.org/officeDocument/2006/relationships/settings" Target="settings.xml"/><Relationship Id="rId15" Type="http://schemas.openxmlformats.org/officeDocument/2006/relationships/hyperlink" Target="https://catalogue.bnf.fr/ark:/12148/cb31487593r" TargetMode="External"/><Relationship Id="rId23" Type="http://schemas.openxmlformats.org/officeDocument/2006/relationships/hyperlink" Target="http://gallica.bnf.fr/ark:/12148/bpt6k9691929n" TargetMode="External"/><Relationship Id="rId28" Type="http://schemas.openxmlformats.org/officeDocument/2006/relationships/hyperlink" Target="https://gallica.bnf.fr/ark:/12148/bpt6k990836s" TargetMode="External"/><Relationship Id="rId10" Type="http://schemas.openxmlformats.org/officeDocument/2006/relationships/hyperlink" Target="http://gallica.bnf.fr/ark:/12148/bpt6k9818893x" TargetMode="External"/><Relationship Id="rId19" Type="http://schemas.openxmlformats.org/officeDocument/2006/relationships/hyperlink" Target="https://gallica.bnf.fr/ark:/12148/bpt6k992639v?rk=257512;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gallica.bnf.fr/ark:/12148/bpt6k9818213t" TargetMode="External"/><Relationship Id="rId14" Type="http://schemas.openxmlformats.org/officeDocument/2006/relationships/hyperlink" Target="http://gallica.bnf.fr/ark:/12148/bpt6k98196019" TargetMode="External"/><Relationship Id="rId22" Type="http://schemas.openxmlformats.org/officeDocument/2006/relationships/hyperlink" Target="https://catalogue.bnf.fr/ark:/12148/cb30306696v" TargetMode="External"/><Relationship Id="rId27" Type="http://schemas.openxmlformats.org/officeDocument/2006/relationships/hyperlink" Target="http://gallica.bnf.fr/ark:/12148/bpt6k9691222b"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A0731-6A8D-4DB2-B078-F9BB5C1CD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7754</Words>
  <Characters>42647</Characters>
  <Application>Microsoft Office Word</Application>
  <DocSecurity>0</DocSecurity>
  <Lines>355</Lines>
  <Paragraphs>100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Laurence JUNG</cp:lastModifiedBy>
  <cp:revision>2</cp:revision>
  <dcterms:created xsi:type="dcterms:W3CDTF">2020-11-30T09:59:00Z</dcterms:created>
  <dcterms:modified xsi:type="dcterms:W3CDTF">2020-11-30T09:59:00Z</dcterms:modified>
</cp:coreProperties>
</file>